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86" w:rsidRDefault="00B05101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836041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6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486" w:rsidRDefault="002D64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10pt;width:477pt;height:65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" o:allowincell="f">
                <v:textbox inset="5.85pt,.7pt,5.85pt,.7pt">
                  <w:txbxContent>
                    <w:p w:rsidR="002D6486" w:rsidRDefault="002D6486"/>
                  </w:txbxContent>
                </v:textbox>
              </v:rect>
            </w:pict>
          </mc:Fallback>
        </mc:AlternateContent>
      </w:r>
    </w:p>
    <w:p w:rsidR="002D6486" w:rsidRDefault="002D6486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2D6486" w:rsidRDefault="002D6486" w:rsidP="00F75E9C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2D6486" w:rsidRDefault="002D6486" w:rsidP="00F75E9C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2D6486" w:rsidRDefault="002D6486" w:rsidP="00F75E9C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</w:t>
      </w:r>
      <w:r w:rsidR="00251CAD">
        <w:rPr>
          <w:rFonts w:ascii="ＭＳ 明朝" w:eastAsia="ＭＳ 明朝" w:hAnsi="ＭＳ 明朝" w:hint="eastAsia"/>
          <w:spacing w:val="15"/>
        </w:rPr>
        <w:t>令和</w:t>
      </w:r>
      <w:r w:rsidR="00B967A5">
        <w:rPr>
          <w:rFonts w:ascii="ＭＳ 明朝" w:eastAsia="ＭＳ 明朝" w:hAnsi="ＭＳ 明朝" w:hint="eastAsia"/>
          <w:spacing w:val="15"/>
        </w:rPr>
        <w:t xml:space="preserve">　　</w:t>
      </w:r>
      <w:r w:rsidR="00251CAD">
        <w:rPr>
          <w:rFonts w:ascii="ＭＳ 明朝" w:eastAsia="ＭＳ 明朝" w:hAnsi="ＭＳ 明朝" w:hint="eastAsia"/>
          <w:spacing w:val="15"/>
        </w:rPr>
        <w:t>年</w:t>
      </w:r>
      <w:r w:rsidR="00B967A5">
        <w:rPr>
          <w:rFonts w:ascii="ＭＳ 明朝" w:eastAsia="ＭＳ 明朝" w:hAnsi="ＭＳ 明朝" w:hint="eastAsia"/>
          <w:spacing w:val="15"/>
        </w:rPr>
        <w:t xml:space="preserve">　　</w:t>
      </w:r>
      <w:r>
        <w:rPr>
          <w:rFonts w:ascii="ＭＳ 明朝" w:eastAsia="ＭＳ 明朝" w:hAnsi="ＭＳ 明朝" w:hint="eastAsia"/>
          <w:spacing w:val="15"/>
          <w:lang w:eastAsia="zh-TW"/>
        </w:rPr>
        <w:t>月</w:t>
      </w:r>
      <w:r w:rsidR="00B967A5">
        <w:rPr>
          <w:rFonts w:ascii="ＭＳ 明朝" w:eastAsia="ＭＳ 明朝" w:hAnsi="ＭＳ 明朝" w:hint="eastAsia"/>
          <w:spacing w:val="15"/>
        </w:rPr>
        <w:t xml:space="preserve">　　</w:t>
      </w:r>
      <w:r>
        <w:rPr>
          <w:rFonts w:ascii="ＭＳ 明朝" w:eastAsia="ＭＳ 明朝" w:hAnsi="ＭＳ 明朝" w:hint="eastAsia"/>
          <w:spacing w:val="15"/>
          <w:lang w:eastAsia="zh-TW"/>
        </w:rPr>
        <w:t>日</w:t>
      </w:r>
    </w:p>
    <w:p w:rsidR="002D6486" w:rsidRDefault="002D6486" w:rsidP="00F75E9C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石巻市長</w:t>
      </w:r>
      <w:r w:rsidR="007C6217">
        <w:rPr>
          <w:rFonts w:ascii="ＭＳ 明朝" w:eastAsia="ＭＳ 明朝" w:hAnsi="ＭＳ 明朝" w:hint="eastAsia"/>
          <w:spacing w:val="15"/>
        </w:rPr>
        <w:t xml:space="preserve">　齋　藤　正　美</w:t>
      </w:r>
      <w:r>
        <w:rPr>
          <w:rFonts w:ascii="ＭＳ 明朝" w:eastAsia="ＭＳ 明朝" w:hAnsi="ＭＳ 明朝" w:hint="eastAsia"/>
          <w:spacing w:val="15"/>
        </w:rPr>
        <w:t xml:space="preserve">　殿</w:t>
      </w:r>
    </w:p>
    <w:p w:rsidR="002D6486" w:rsidRDefault="002D6486" w:rsidP="00F75E9C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2D6486" w:rsidRDefault="002A32C3" w:rsidP="00F75E9C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2D6486" w:rsidRDefault="002D6486" w:rsidP="002A32C3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 w:rsidRPr="004577AA">
        <w:rPr>
          <w:rFonts w:ascii="ＭＳ 明朝" w:eastAsia="ＭＳ 明朝" w:hAnsi="ＭＳ 明朝" w:hint="eastAsia"/>
          <w:spacing w:val="64"/>
          <w:kern w:val="0"/>
          <w:fitText w:val="1903" w:id="-776735999"/>
        </w:rPr>
        <w:t>商号又は名</w:t>
      </w:r>
      <w:r w:rsidRPr="004577AA">
        <w:rPr>
          <w:rFonts w:ascii="ＭＳ 明朝" w:eastAsia="ＭＳ 明朝" w:hAnsi="ＭＳ 明朝" w:hint="eastAsia"/>
          <w:spacing w:val="2"/>
          <w:kern w:val="0"/>
          <w:fitText w:val="1903" w:id="-776735999"/>
        </w:rPr>
        <w:t>称</w:t>
      </w:r>
    </w:p>
    <w:p w:rsidR="002D6486" w:rsidRDefault="002A32C3" w:rsidP="002A32C3">
      <w:pPr>
        <w:tabs>
          <w:tab w:val="left" w:pos="9240"/>
        </w:tabs>
        <w:kinsoku w:val="0"/>
        <w:overflowPunct w:val="0"/>
        <w:spacing w:line="440" w:lineRule="exact"/>
        <w:ind w:right="120" w:firstLine="3116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>入札（見積）者氏名</w:t>
      </w:r>
      <w:r w:rsidR="002D6486">
        <w:rPr>
          <w:rFonts w:ascii="ＭＳ 明朝" w:eastAsia="ＭＳ 明朝" w:hAnsi="ＭＳ 明朝" w:hint="eastAsia"/>
          <w:spacing w:val="15"/>
        </w:rPr>
        <w:t xml:space="preserve">　</w:t>
      </w:r>
      <w:r w:rsidR="002D6486">
        <w:rPr>
          <w:rFonts w:ascii="ＭＳ 明朝" w:eastAsia="ＭＳ 明朝" w:hAnsi="ＭＳ 明朝" w:hint="eastAsia"/>
          <w:spacing w:val="7"/>
        </w:rPr>
        <w:t xml:space="preserve">  </w:t>
      </w:r>
      <w:r w:rsidR="002D6486"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  <w:bookmarkStart w:id="0" w:name="_GoBack"/>
      <w:bookmarkEnd w:id="0"/>
    </w:p>
    <w:p w:rsidR="002D6486" w:rsidRDefault="002D6486" w:rsidP="00F75E9C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石巻市契約規則を遵守し、下記金額をもって請負いたいので入札</w:t>
      </w:r>
      <w:r w:rsidR="002A32C3">
        <w:rPr>
          <w:rFonts w:ascii="ＭＳ 明朝" w:eastAsia="ＭＳ 明朝" w:hAnsi="ＭＳ 明朝" w:hint="eastAsia"/>
          <w:spacing w:val="15"/>
        </w:rPr>
        <w:t>（見積）</w:t>
      </w:r>
      <w:r>
        <w:rPr>
          <w:rFonts w:ascii="ＭＳ 明朝" w:eastAsia="ＭＳ 明朝" w:hAnsi="ＭＳ 明朝" w:hint="eastAsia"/>
          <w:spacing w:val="15"/>
        </w:rPr>
        <w:t>します。</w:t>
      </w:r>
    </w:p>
    <w:p w:rsidR="002D6486" w:rsidRDefault="002D6486" w:rsidP="00F75E9C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2D6486" w:rsidRDefault="002D6486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2D6486" w:rsidRDefault="002D6486" w:rsidP="00F75E9C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>１　工　事　名</w:t>
      </w:r>
      <w:r w:rsidR="00251CAD">
        <w:rPr>
          <w:rFonts w:ascii="ＭＳ 明朝" w:eastAsia="ＭＳ 明朝" w:hAnsi="ＭＳ 明朝" w:hint="eastAsia"/>
          <w:spacing w:val="15"/>
        </w:rPr>
        <w:t xml:space="preserve">　</w:t>
      </w:r>
      <w:r>
        <w:rPr>
          <w:rFonts w:ascii="ＭＳ 明朝" w:eastAsia="ＭＳ 明朝" w:hAnsi="ＭＳ 明朝" w:hint="eastAsia"/>
          <w:spacing w:val="15"/>
        </w:rPr>
        <w:t xml:space="preserve">　</w:t>
      </w:r>
      <w:r w:rsidR="00251CAD" w:rsidRPr="00251CAD">
        <w:rPr>
          <w:rFonts w:ascii="ＭＳ 明朝" w:eastAsia="ＭＳ 明朝" w:hAnsi="ＭＳ 明朝" w:hint="eastAsia"/>
          <w:spacing w:val="15"/>
          <w:u w:val="single"/>
        </w:rPr>
        <w:t>石巻市新学校給食センターＰＦＩ</w:t>
      </w:r>
      <w:r w:rsidR="00B967A5" w:rsidRPr="00B967A5">
        <w:rPr>
          <w:rFonts w:ascii="ＭＳ 明朝" w:eastAsia="ＭＳ 明朝" w:hAnsi="ＭＳ 明朝" w:hint="eastAsia"/>
          <w:spacing w:val="15"/>
          <w:u w:val="single"/>
        </w:rPr>
        <w:t>モニタリング支援業務</w:t>
      </w:r>
    </w:p>
    <w:p w:rsidR="002D6486" w:rsidRDefault="002D6486" w:rsidP="00F75E9C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２　</w:t>
      </w:r>
      <w:r w:rsidR="002A32C3">
        <w:rPr>
          <w:rFonts w:ascii="ＭＳ 明朝" w:eastAsia="ＭＳ 明朝" w:hAnsi="ＭＳ 明朝" w:hint="eastAsia"/>
          <w:spacing w:val="15"/>
        </w:rPr>
        <w:t>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D6486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D6486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2D6486" w:rsidRDefault="002D6486" w:rsidP="00F75E9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2D6486" w:rsidRDefault="002D6486" w:rsidP="00F75E9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F75E9C" w:rsidRDefault="00F75E9C" w:rsidP="00F75E9C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81" w:lineRule="exact"/>
        <w:ind w:firstLine="180"/>
      </w:pPr>
      <w:r>
        <w:rPr>
          <w:rFonts w:ascii="ＭＳ 明朝" w:eastAsia="ＭＳ 明朝" w:hAnsi="ＭＳ 明朝" w:hint="eastAsia"/>
          <w:spacing w:val="15"/>
        </w:rPr>
        <w:t>（注）</w:t>
      </w:r>
      <w:r w:rsidR="00F75E9C">
        <w:rPr>
          <w:rFonts w:ascii="ＭＳ 明朝" w:eastAsia="ＭＳ 明朝" w:hAnsi="ＭＳ 明朝" w:hint="eastAsia"/>
          <w:spacing w:val="15"/>
        </w:rPr>
        <w:t>委任を受けて入札</w:t>
      </w:r>
      <w:r w:rsidR="002A32C3">
        <w:rPr>
          <w:rFonts w:ascii="ＭＳ 明朝" w:eastAsia="ＭＳ 明朝" w:hAnsi="ＭＳ 明朝" w:hint="eastAsia"/>
          <w:spacing w:val="15"/>
        </w:rPr>
        <w:t>（見積）</w:t>
      </w:r>
      <w:r w:rsidR="00F75E9C">
        <w:rPr>
          <w:rFonts w:ascii="ＭＳ 明朝" w:eastAsia="ＭＳ 明朝" w:hAnsi="ＭＳ 明朝" w:hint="eastAsia"/>
          <w:spacing w:val="15"/>
        </w:rPr>
        <w:t>する場合には</w:t>
      </w:r>
      <w:r w:rsidR="002A32C3">
        <w:rPr>
          <w:rFonts w:ascii="ＭＳ 明朝" w:eastAsia="ＭＳ 明朝" w:hAnsi="ＭＳ 明朝" w:hint="eastAsia"/>
          <w:spacing w:val="15"/>
        </w:rPr>
        <w:t>、</w:t>
      </w:r>
      <w:r w:rsidR="00F75E9C">
        <w:rPr>
          <w:rFonts w:ascii="ＭＳ 明朝" w:eastAsia="ＭＳ 明朝" w:hAnsi="ＭＳ 明朝" w:hint="eastAsia"/>
          <w:spacing w:val="15"/>
        </w:rPr>
        <w:t>受任者名で入札</w:t>
      </w:r>
      <w:r w:rsidR="002A32C3">
        <w:rPr>
          <w:rFonts w:ascii="ＭＳ 明朝" w:eastAsia="ＭＳ 明朝" w:hAnsi="ＭＳ 明朝" w:hint="eastAsia"/>
          <w:spacing w:val="15"/>
        </w:rPr>
        <w:t>（見積）</w:t>
      </w:r>
      <w:r w:rsidR="00F75E9C">
        <w:rPr>
          <w:rFonts w:ascii="ＭＳ 明朝" w:eastAsia="ＭＳ 明朝" w:hAnsi="ＭＳ 明朝" w:hint="eastAsia"/>
          <w:spacing w:val="15"/>
        </w:rPr>
        <w:t>することとなります。</w:t>
      </w:r>
    </w:p>
    <w:sectPr w:rsidR="002D6486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5D" w:rsidRDefault="00BF215D" w:rsidP="00251CAD">
      <w:pPr>
        <w:spacing w:line="240" w:lineRule="auto"/>
      </w:pPr>
      <w:r>
        <w:separator/>
      </w:r>
    </w:p>
  </w:endnote>
  <w:endnote w:type="continuationSeparator" w:id="0">
    <w:p w:rsidR="00BF215D" w:rsidRDefault="00BF215D" w:rsidP="0025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5D" w:rsidRDefault="00BF215D" w:rsidP="00251CAD">
      <w:pPr>
        <w:spacing w:line="240" w:lineRule="auto"/>
      </w:pPr>
      <w:r>
        <w:separator/>
      </w:r>
    </w:p>
  </w:footnote>
  <w:footnote w:type="continuationSeparator" w:id="0">
    <w:p w:rsidR="00BF215D" w:rsidRDefault="00BF215D" w:rsidP="00251C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0"/>
    <w:rsid w:val="00186E7E"/>
    <w:rsid w:val="00251CAD"/>
    <w:rsid w:val="002A32C3"/>
    <w:rsid w:val="002D6486"/>
    <w:rsid w:val="002E6409"/>
    <w:rsid w:val="004577AA"/>
    <w:rsid w:val="00590830"/>
    <w:rsid w:val="007C6217"/>
    <w:rsid w:val="00A04671"/>
    <w:rsid w:val="00B05101"/>
    <w:rsid w:val="00B967A5"/>
    <w:rsid w:val="00BF215D"/>
    <w:rsid w:val="00F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7AC25-74FB-444A-9F37-0453A3C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CA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251CAD"/>
    <w:rPr>
      <w:spacing w:val="19"/>
      <w:kern w:val="2"/>
      <w:sz w:val="21"/>
    </w:rPr>
  </w:style>
  <w:style w:type="paragraph" w:styleId="a6">
    <w:name w:val="footer"/>
    <w:basedOn w:val="a"/>
    <w:link w:val="a7"/>
    <w:rsid w:val="00251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1CAD"/>
    <w:rPr>
      <w:spacing w:val="19"/>
      <w:kern w:val="2"/>
      <w:sz w:val="21"/>
    </w:rPr>
  </w:style>
  <w:style w:type="paragraph" w:styleId="a8">
    <w:name w:val="Balloon Text"/>
    <w:basedOn w:val="a"/>
    <w:link w:val="a9"/>
    <w:rsid w:val="00251CA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51CAD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2025-02-20T01:33:00Z</cp:lastPrinted>
  <dcterms:created xsi:type="dcterms:W3CDTF">2023-06-15T05:00:00Z</dcterms:created>
  <dcterms:modified xsi:type="dcterms:W3CDTF">2025-02-20T01:33:00Z</dcterms:modified>
</cp:coreProperties>
</file>