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533F0A" w:rsidRPr="00533F0A">
        <w:rPr>
          <w:rFonts w:hAnsi="ＭＳ 明朝" w:hint="eastAsia"/>
        </w:rPr>
        <w:t>釜地区第二・第三放課後児童クラブ建設工事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533F0A" w:rsidRPr="00533F0A">
        <w:rPr>
          <w:rFonts w:hAnsi="ＭＳ 明朝" w:hint="eastAsia"/>
        </w:rPr>
        <w:t>釜地区第二・第三放課後児童クラブ建設工事</w:t>
      </w:r>
      <w:bookmarkStart w:id="0" w:name="_GoBack"/>
      <w:bookmarkEnd w:id="0"/>
      <w:r w:rsidRPr="009633B4">
        <w:rPr>
          <w:rFonts w:hAnsi="ＭＳ 明朝" w:hint="eastAsia"/>
          <w:szCs w:val="21"/>
        </w:rPr>
        <w:t>）</w:t>
      </w:r>
    </w:p>
    <w:p w:rsidR="00CA4679" w:rsidRPr="00E27EBF"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3F0A"/>
    <w:rsid w:val="00535E01"/>
    <w:rsid w:val="005440FC"/>
    <w:rsid w:val="005458AE"/>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81F28"/>
    <w:rsid w:val="00A868ED"/>
    <w:rsid w:val="00A96E29"/>
    <w:rsid w:val="00AA3546"/>
    <w:rsid w:val="00AB69F9"/>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408D0-D9AD-4A37-A74A-869D78DF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90</TotalTime>
  <Pages>2</Pages>
  <Words>784</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相野谷 彦太 [Hikota Ainoya]</cp:lastModifiedBy>
  <cp:revision>46</cp:revision>
  <cp:lastPrinted>2020-04-02T11:30:00Z</cp:lastPrinted>
  <dcterms:created xsi:type="dcterms:W3CDTF">2018-01-30T02:54:00Z</dcterms:created>
  <dcterms:modified xsi:type="dcterms:W3CDTF">2026-04-13T11:25:00Z</dcterms:modified>
  <cp:category/>
</cp:coreProperties>
</file>