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CD" w:rsidRPr="00E604CC" w:rsidRDefault="001D00CD">
      <w:pPr>
        <w:rPr>
          <w:rFonts w:ascii="ＭＳ ゴシック" w:eastAsia="ＭＳ ゴシック" w:hAnsi="ＭＳ ゴシック" w:cs="ＭＳ Ｐゴシック"/>
          <w:b/>
          <w:color w:val="000000"/>
          <w:kern w:val="0"/>
          <w:sz w:val="22"/>
        </w:rPr>
      </w:pPr>
      <w:r w:rsidRPr="00E604CC">
        <w:rPr>
          <w:rFonts w:ascii="ＭＳ ゴシック" w:eastAsia="ＭＳ ゴシック" w:hAnsi="ＭＳ ゴシック" w:cs="ＭＳ Ｐゴシック" w:hint="eastAsia"/>
          <w:b/>
          <w:color w:val="000000"/>
          <w:kern w:val="0"/>
          <w:sz w:val="22"/>
        </w:rPr>
        <w:t>◆特定事業所加算（居宅介護支援）</w:t>
      </w:r>
      <w:r w:rsidR="00BE2AD0">
        <w:rPr>
          <w:rFonts w:ascii="ＭＳ ゴシック" w:eastAsia="ＭＳ ゴシック" w:hAnsi="ＭＳ ゴシック" w:cs="ＭＳ Ｐゴシック" w:hint="eastAsia"/>
          <w:b/>
          <w:color w:val="000000"/>
          <w:kern w:val="0"/>
          <w:sz w:val="22"/>
        </w:rPr>
        <w:t>の算定に係る添付書類一覧</w:t>
      </w:r>
    </w:p>
    <w:p w:rsidR="00CE7716" w:rsidRDefault="00D76FD7" w:rsidP="00D76FD7">
      <w:pPr>
        <w:ind w:firstLineChars="142" w:firstLine="284"/>
        <w:rPr>
          <w:rFonts w:ascii="ＭＳ ゴシック" w:eastAsia="ＭＳ ゴシック" w:hAnsi="ＭＳ ゴシック" w:cs="ＭＳ Ｐゴシック"/>
          <w:color w:val="000000"/>
          <w:kern w:val="0"/>
          <w:sz w:val="20"/>
          <w:szCs w:val="18"/>
        </w:rPr>
      </w:pPr>
      <w:r w:rsidRPr="00CE7716">
        <w:rPr>
          <w:rFonts w:ascii="ＭＳ ゴシック" w:eastAsia="ＭＳ ゴシック" w:hAnsi="ＭＳ ゴシック" w:hint="eastAsia"/>
          <w:sz w:val="20"/>
          <w:szCs w:val="18"/>
        </w:rPr>
        <w:t>基準を確認の上、</w:t>
      </w:r>
      <w:r w:rsidR="00CE7716" w:rsidRPr="00CE7716">
        <w:rPr>
          <w:rFonts w:ascii="ＭＳ ゴシック" w:eastAsia="ＭＳ ゴシック" w:hAnsi="ＭＳ ゴシック" w:cs="ＭＳ Ｐゴシック" w:hint="eastAsia"/>
          <w:color w:val="000000"/>
          <w:kern w:val="0"/>
          <w:sz w:val="20"/>
          <w:szCs w:val="18"/>
        </w:rPr>
        <w:t>「特定事業所加算・ターミナルケアマネジメント加算に係る届出書（別紙１０</w:t>
      </w:r>
      <w:r w:rsidR="00CE7716" w:rsidRPr="00CE7716">
        <w:rPr>
          <w:rFonts w:ascii="ＭＳ ゴシック" w:eastAsia="ＭＳ ゴシック" w:hAnsi="ＭＳ ゴシック" w:cs="ＭＳ Ｐゴシック"/>
          <w:color w:val="000000"/>
          <w:kern w:val="0"/>
          <w:sz w:val="20"/>
          <w:szCs w:val="18"/>
        </w:rPr>
        <w:t>－２）</w:t>
      </w:r>
      <w:r w:rsidR="00CE7716" w:rsidRPr="00CE7716">
        <w:rPr>
          <w:rFonts w:ascii="ＭＳ ゴシック" w:eastAsia="ＭＳ ゴシック" w:hAnsi="ＭＳ ゴシック" w:cs="ＭＳ Ｐゴシック" w:hint="eastAsia"/>
          <w:color w:val="000000"/>
          <w:kern w:val="0"/>
          <w:sz w:val="20"/>
          <w:szCs w:val="18"/>
        </w:rPr>
        <w:t>」に</w:t>
      </w:r>
      <w:r w:rsidR="00CE7716">
        <w:rPr>
          <w:rFonts w:ascii="ＭＳ ゴシック" w:eastAsia="ＭＳ ゴシック" w:hAnsi="ＭＳ ゴシック" w:cs="ＭＳ Ｐゴシック" w:hint="eastAsia"/>
          <w:color w:val="000000"/>
          <w:kern w:val="0"/>
          <w:sz w:val="20"/>
          <w:szCs w:val="18"/>
        </w:rPr>
        <w:t>、</w:t>
      </w:r>
      <w:r w:rsidR="00CE7716" w:rsidRPr="00CE7716">
        <w:rPr>
          <w:rFonts w:ascii="ＭＳ ゴシック" w:eastAsia="ＭＳ ゴシック" w:hAnsi="ＭＳ ゴシック" w:cs="ＭＳ Ｐゴシック" w:hint="eastAsia"/>
          <w:color w:val="000000"/>
          <w:kern w:val="0"/>
          <w:sz w:val="20"/>
          <w:szCs w:val="18"/>
        </w:rPr>
        <w:t>下記書類を添付して提出してください。</w:t>
      </w:r>
    </w:p>
    <w:p w:rsidR="00D76FD7" w:rsidRPr="00D76FD7" w:rsidRDefault="00D76FD7" w:rsidP="00D76FD7">
      <w:pPr>
        <w:spacing w:after="240"/>
        <w:ind w:firstLineChars="100" w:firstLine="200"/>
        <w:rPr>
          <w:rFonts w:ascii="ＭＳ ゴシック" w:eastAsia="ＭＳ ゴシック" w:hAnsi="ＭＳ ゴシック"/>
          <w:sz w:val="20"/>
          <w:szCs w:val="20"/>
        </w:rPr>
      </w:pPr>
      <w:r>
        <w:rPr>
          <w:rFonts w:ascii="ＭＳ ゴシック" w:eastAsia="ＭＳ ゴシック" w:hAnsi="ＭＳ ゴシック" w:cs="ＭＳ Ｐゴシック" w:hint="eastAsia"/>
          <w:color w:val="000000"/>
          <w:kern w:val="0"/>
          <w:sz w:val="20"/>
          <w:szCs w:val="18"/>
        </w:rPr>
        <w:t>※</w:t>
      </w:r>
      <w:r w:rsidRPr="00CE7716">
        <w:rPr>
          <w:rFonts w:ascii="ＭＳ ゴシック" w:eastAsia="ＭＳ ゴシック" w:hAnsi="ＭＳ ゴシック" w:cs="ＭＳ Ｐゴシック" w:hint="eastAsia"/>
          <w:color w:val="000000"/>
          <w:kern w:val="0"/>
          <w:sz w:val="20"/>
          <w:szCs w:val="18"/>
        </w:rPr>
        <w:t>「介護給付費算定に係る体制等に関する届出書（別紙３－２）」、</w:t>
      </w:r>
      <w:r w:rsidRPr="00CE7716">
        <w:rPr>
          <w:rFonts w:ascii="ＭＳ ゴシック" w:eastAsia="ＭＳ ゴシック" w:hAnsi="ＭＳ ゴシック" w:cs="ＭＳ Ｐゴシック" w:hint="eastAsia"/>
          <w:kern w:val="0"/>
          <w:sz w:val="20"/>
          <w:szCs w:val="20"/>
        </w:rPr>
        <w:t>「</w:t>
      </w:r>
      <w:hyperlink r:id="rId5" w:history="1">
        <w:r w:rsidRPr="00CE7716">
          <w:rPr>
            <w:rStyle w:val="a6"/>
            <w:rFonts w:ascii="ＭＳ ゴシック" w:eastAsia="ＭＳ ゴシック" w:hAnsi="ＭＳ ゴシック" w:hint="eastAsia"/>
            <w:color w:val="auto"/>
            <w:sz w:val="20"/>
            <w:szCs w:val="20"/>
          </w:rPr>
          <w:t>介護給付費算定に係る体制等状況一覧表</w:t>
        </w:r>
      </w:hyperlink>
      <w:r>
        <w:rPr>
          <w:rFonts w:ascii="ＭＳ ゴシック" w:eastAsia="ＭＳ ゴシック" w:hAnsi="ＭＳ ゴシック" w:hint="eastAsia"/>
          <w:sz w:val="20"/>
          <w:szCs w:val="20"/>
        </w:rPr>
        <w:t>（</w:t>
      </w:r>
      <w:r w:rsidRPr="00CE7716">
        <w:rPr>
          <w:rFonts w:ascii="ＭＳ ゴシック" w:eastAsia="ＭＳ ゴシック" w:hAnsi="ＭＳ ゴシック" w:hint="eastAsia"/>
          <w:sz w:val="20"/>
          <w:szCs w:val="20"/>
        </w:rPr>
        <w:t>別紙1</w:t>
      </w:r>
      <w:r>
        <w:rPr>
          <w:rFonts w:ascii="ＭＳ ゴシック" w:eastAsia="ＭＳ ゴシック" w:hAnsi="ＭＳ ゴシック" w:hint="eastAsia"/>
          <w:sz w:val="20"/>
          <w:szCs w:val="20"/>
        </w:rPr>
        <w:t>）</w:t>
      </w:r>
      <w:r w:rsidRPr="00CE771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も併せて提出してください。</w:t>
      </w:r>
    </w:p>
    <w:tbl>
      <w:tblPr>
        <w:tblStyle w:val="a3"/>
        <w:tblW w:w="15021" w:type="dxa"/>
        <w:tblLook w:val="04A0" w:firstRow="1" w:lastRow="0" w:firstColumn="1" w:lastColumn="0" w:noHBand="0" w:noVBand="1"/>
      </w:tblPr>
      <w:tblGrid>
        <w:gridCol w:w="6886"/>
        <w:gridCol w:w="794"/>
        <w:gridCol w:w="794"/>
        <w:gridCol w:w="794"/>
        <w:gridCol w:w="794"/>
        <w:gridCol w:w="4959"/>
      </w:tblGrid>
      <w:tr w:rsidR="00523FD2" w:rsidRPr="00A26AD7" w:rsidTr="00523FD2">
        <w:trPr>
          <w:trHeight w:val="567"/>
        </w:trPr>
        <w:tc>
          <w:tcPr>
            <w:tcW w:w="6886" w:type="dxa"/>
            <w:vAlign w:val="center"/>
          </w:tcPr>
          <w:p w:rsidR="00523FD2" w:rsidRPr="00927476" w:rsidRDefault="00523FD2" w:rsidP="00D401E3">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厚生労働</w:t>
            </w:r>
            <w:r w:rsidR="00D401E3">
              <w:rPr>
                <w:rFonts w:ascii="ＭＳ ゴシック" w:eastAsia="ＭＳ ゴシック" w:hAnsi="ＭＳ ゴシック" w:cs="ＭＳ Ｐゴシック" w:hint="eastAsia"/>
                <w:b/>
                <w:kern w:val="0"/>
                <w:sz w:val="18"/>
                <w:szCs w:val="18"/>
              </w:rPr>
              <w:t>大臣が定める</w:t>
            </w:r>
            <w:r w:rsidRPr="00927476">
              <w:rPr>
                <w:rFonts w:ascii="ＭＳ ゴシック" w:eastAsia="ＭＳ ゴシック" w:hAnsi="ＭＳ ゴシック" w:cs="ＭＳ Ｐゴシック" w:hint="eastAsia"/>
                <w:b/>
                <w:kern w:val="0"/>
                <w:sz w:val="18"/>
                <w:szCs w:val="18"/>
              </w:rPr>
              <w:t>基準</w:t>
            </w:r>
          </w:p>
        </w:tc>
        <w:tc>
          <w:tcPr>
            <w:tcW w:w="794" w:type="dxa"/>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加算</w:t>
            </w:r>
          </w:p>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(Ⅰ)</w:t>
            </w:r>
          </w:p>
        </w:tc>
        <w:tc>
          <w:tcPr>
            <w:tcW w:w="794" w:type="dxa"/>
            <w:tcBorders>
              <w:bottom w:val="sing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加算</w:t>
            </w:r>
          </w:p>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(Ⅱ)</w:t>
            </w:r>
          </w:p>
        </w:tc>
        <w:tc>
          <w:tcPr>
            <w:tcW w:w="794" w:type="dxa"/>
            <w:tcBorders>
              <w:bottom w:val="sing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加算</w:t>
            </w:r>
          </w:p>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(Ⅲ)</w:t>
            </w:r>
          </w:p>
        </w:tc>
        <w:tc>
          <w:tcPr>
            <w:tcW w:w="794" w:type="dxa"/>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加算</w:t>
            </w:r>
          </w:p>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(Ⅳ)</w:t>
            </w:r>
          </w:p>
        </w:tc>
        <w:tc>
          <w:tcPr>
            <w:tcW w:w="4959" w:type="dxa"/>
            <w:tcBorders>
              <w:left w:val="double" w:sz="4" w:space="0" w:color="auto"/>
              <w:right w:val="sing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b/>
                <w:kern w:val="0"/>
                <w:sz w:val="18"/>
                <w:szCs w:val="18"/>
              </w:rPr>
            </w:pPr>
            <w:r w:rsidRPr="00927476">
              <w:rPr>
                <w:rFonts w:ascii="ＭＳ ゴシック" w:eastAsia="ＭＳ ゴシック" w:hAnsi="ＭＳ ゴシック" w:cs="ＭＳ Ｐゴシック" w:hint="eastAsia"/>
                <w:b/>
                <w:kern w:val="0"/>
                <w:sz w:val="18"/>
                <w:szCs w:val="18"/>
              </w:rPr>
              <w:t>添付書類</w:t>
            </w:r>
          </w:p>
        </w:tc>
      </w:tr>
      <w:tr w:rsidR="00523FD2" w:rsidRPr="00A26AD7" w:rsidTr="00523FD2">
        <w:trPr>
          <w:cantSplit/>
          <w:trHeight w:val="397"/>
        </w:trPr>
        <w:tc>
          <w:tcPr>
            <w:tcW w:w="6886" w:type="dxa"/>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常勤かつ専従の主任介護支援専門員を２名以上配置していること。</w:t>
            </w:r>
          </w:p>
        </w:tc>
        <w:tc>
          <w:tcPr>
            <w:tcW w:w="794" w:type="dxa"/>
            <w:tcBorders>
              <w:bottom w:val="sing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tl2br w:val="single" w:sz="4" w:space="0" w:color="auto"/>
            </w:tcBorders>
            <w:shd w:val="pct12" w:color="auto" w:fill="auto"/>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highlight w:val="lightGray"/>
              </w:rPr>
            </w:pPr>
          </w:p>
        </w:tc>
        <w:tc>
          <w:tcPr>
            <w:tcW w:w="794" w:type="dxa"/>
            <w:vMerge w:val="restart"/>
            <w:tcBorders>
              <w:right w:val="double" w:sz="4" w:space="0" w:color="auto"/>
            </w:tcBorders>
            <w:textDirection w:val="tbRlV"/>
            <w:vAlign w:val="center"/>
          </w:tcPr>
          <w:p w:rsidR="00523FD2" w:rsidRPr="00F32592" w:rsidRDefault="00523FD2" w:rsidP="00F32592">
            <w:pPr>
              <w:pStyle w:val="a7"/>
              <w:numPr>
                <w:ilvl w:val="0"/>
                <w:numId w:val="2"/>
              </w:numPr>
              <w:autoSpaceDE w:val="0"/>
              <w:autoSpaceDN w:val="0"/>
              <w:adjustRightInd w:val="0"/>
              <w:spacing w:line="240" w:lineRule="exact"/>
              <w:ind w:leftChars="0" w:right="113"/>
              <w:jc w:val="center"/>
              <w:rPr>
                <w:rFonts w:ascii="ＭＳ ゴシック" w:eastAsia="ＭＳ ゴシック" w:hAnsi="ＭＳ ゴシック" w:cs="ＭＳ Ｐゴシック"/>
                <w:kern w:val="0"/>
                <w:sz w:val="18"/>
                <w:szCs w:val="18"/>
              </w:rPr>
            </w:pPr>
            <w:r w:rsidRPr="00F32592">
              <w:rPr>
                <w:rFonts w:ascii="ＭＳ ゴシック" w:eastAsia="ＭＳ ゴシック" w:hAnsi="ＭＳ ゴシック" w:cs="ＭＳ Ｐゴシック" w:hint="eastAsia"/>
                <w:kern w:val="0"/>
                <w:sz w:val="18"/>
                <w:szCs w:val="18"/>
              </w:rPr>
              <w:t>加算（Ⅰ）、（Ⅱ）又は（Ⅲ）のいずれかを算定していること。</w:t>
            </w:r>
          </w:p>
        </w:tc>
        <w:tc>
          <w:tcPr>
            <w:tcW w:w="4959" w:type="dxa"/>
            <w:vMerge w:val="restart"/>
            <w:tcBorders>
              <w:left w:val="double" w:sz="4" w:space="0" w:color="auto"/>
            </w:tcBorders>
            <w:vAlign w:val="center"/>
          </w:tcPr>
          <w:p w:rsidR="00523FD2" w:rsidRPr="00927476" w:rsidRDefault="00523FD2" w:rsidP="00DD3E8C">
            <w:pPr>
              <w:autoSpaceDE w:val="0"/>
              <w:autoSpaceDN w:val="0"/>
              <w:adjustRightInd w:val="0"/>
              <w:spacing w:line="240" w:lineRule="exact"/>
              <w:jc w:val="lef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主任介護支援専門員研修の修了証明書</w:t>
            </w:r>
            <w:r w:rsidR="003E3A68" w:rsidRPr="00927476">
              <w:rPr>
                <w:rFonts w:ascii="ＭＳ ゴシック" w:eastAsia="ＭＳ ゴシック" w:hAnsi="ＭＳ ゴシック" w:cs="ＭＳ Ｐゴシック" w:hint="eastAsia"/>
                <w:kern w:val="0"/>
                <w:sz w:val="18"/>
                <w:szCs w:val="18"/>
              </w:rPr>
              <w:t>の写し</w:t>
            </w:r>
          </w:p>
          <w:p w:rsidR="00523FD2" w:rsidRPr="00927476" w:rsidRDefault="00523FD2" w:rsidP="00DD3E8C">
            <w:pPr>
              <w:autoSpaceDE w:val="0"/>
              <w:autoSpaceDN w:val="0"/>
              <w:adjustRightInd w:val="0"/>
              <w:spacing w:line="240" w:lineRule="exact"/>
              <w:jc w:val="lef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従業者の勤務の体制及び勤務形態一覧表（参考様式１）</w:t>
            </w:r>
          </w:p>
        </w:tc>
      </w:tr>
      <w:tr w:rsidR="00523FD2" w:rsidRPr="00A26AD7" w:rsidTr="00523FD2">
        <w:trPr>
          <w:cantSplit/>
          <w:trHeight w:val="397"/>
        </w:trPr>
        <w:tc>
          <w:tcPr>
            <w:tcW w:w="6886" w:type="dxa"/>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常勤かつ専従の主任介護支援専門員を</w:t>
            </w:r>
            <w:r w:rsidR="003E3A68" w:rsidRPr="00927476">
              <w:rPr>
                <w:rFonts w:ascii="ＭＳ ゴシック" w:eastAsia="ＭＳ ゴシック" w:hAnsi="ＭＳ ゴシック" w:cs="ＭＳ Ｐゴシック" w:hint="eastAsia"/>
                <w:kern w:val="0"/>
                <w:sz w:val="18"/>
                <w:szCs w:val="18"/>
              </w:rPr>
              <w:t>１名以上</w:t>
            </w:r>
            <w:r w:rsidRPr="00927476">
              <w:rPr>
                <w:rFonts w:ascii="ＭＳ ゴシック" w:eastAsia="ＭＳ ゴシック" w:hAnsi="ＭＳ ゴシック" w:cs="ＭＳ Ｐゴシック" w:hint="eastAsia"/>
                <w:kern w:val="0"/>
                <w:sz w:val="18"/>
                <w:szCs w:val="18"/>
              </w:rPr>
              <w:t>配置していること。</w:t>
            </w: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vMerge/>
            <w:tcBorders>
              <w:left w:val="double" w:sz="4" w:space="0" w:color="auto"/>
            </w:tcBorders>
            <w:vAlign w:val="center"/>
          </w:tcPr>
          <w:p w:rsidR="00523FD2" w:rsidRPr="00927476" w:rsidRDefault="00523FD2" w:rsidP="00DD3E8C">
            <w:pPr>
              <w:autoSpaceDE w:val="0"/>
              <w:autoSpaceDN w:val="0"/>
              <w:adjustRightInd w:val="0"/>
              <w:spacing w:line="240" w:lineRule="exact"/>
              <w:jc w:val="left"/>
              <w:rPr>
                <w:rFonts w:ascii="ＭＳ ゴシック" w:eastAsia="ＭＳ ゴシック" w:hAnsi="ＭＳ ゴシック" w:cs="ＭＳ Ｐゴシック"/>
                <w:kern w:val="0"/>
                <w:sz w:val="18"/>
                <w:szCs w:val="18"/>
              </w:rPr>
            </w:pPr>
          </w:p>
        </w:tc>
      </w:tr>
      <w:tr w:rsidR="00523FD2" w:rsidRPr="00A26AD7" w:rsidTr="00523FD2">
        <w:trPr>
          <w:trHeight w:val="39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常勤かつ専従の介護支援専門員を３名以上配置していること。</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vMerge/>
            <w:tcBorders>
              <w:right w:val="doub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vMerge w:val="restart"/>
            <w:tcBorders>
              <w:left w:val="double" w:sz="4" w:space="0" w:color="auto"/>
            </w:tcBorders>
            <w:vAlign w:val="center"/>
          </w:tcPr>
          <w:p w:rsidR="00523FD2" w:rsidRPr="00927476" w:rsidRDefault="00523FD2" w:rsidP="007228F0">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介護支援専門員</w:t>
            </w:r>
            <w:r w:rsidR="003E3A68" w:rsidRPr="00927476">
              <w:rPr>
                <w:rFonts w:ascii="ＭＳ ゴシック" w:eastAsia="ＭＳ ゴシック" w:hAnsi="ＭＳ ゴシック" w:cs="ＭＳ Ｐゴシック" w:hint="eastAsia"/>
                <w:kern w:val="0"/>
                <w:sz w:val="18"/>
                <w:szCs w:val="18"/>
              </w:rPr>
              <w:t>証又は</w:t>
            </w:r>
            <w:r w:rsidRPr="00927476">
              <w:rPr>
                <w:rFonts w:ascii="ＭＳ ゴシック" w:eastAsia="ＭＳ ゴシック" w:hAnsi="ＭＳ ゴシック" w:cs="ＭＳ Ｐゴシック" w:hint="eastAsia"/>
                <w:kern w:val="0"/>
                <w:sz w:val="18"/>
                <w:szCs w:val="18"/>
              </w:rPr>
              <w:t>研修の修了証明書</w:t>
            </w:r>
            <w:r w:rsidR="003E3A68" w:rsidRPr="00927476">
              <w:rPr>
                <w:rFonts w:ascii="ＭＳ ゴシック" w:eastAsia="ＭＳ ゴシック" w:hAnsi="ＭＳ ゴシック" w:cs="ＭＳ Ｐゴシック" w:hint="eastAsia"/>
                <w:kern w:val="0"/>
                <w:sz w:val="18"/>
                <w:szCs w:val="18"/>
              </w:rPr>
              <w:t>の写し</w:t>
            </w:r>
          </w:p>
          <w:p w:rsidR="00523FD2" w:rsidRPr="00927476" w:rsidRDefault="00523FD2" w:rsidP="007228F0">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従業者の勤務の体制及び勤務形態一覧表（参考様式１）</w:t>
            </w:r>
          </w:p>
        </w:tc>
      </w:tr>
      <w:tr w:rsidR="00523FD2" w:rsidRPr="00A26AD7" w:rsidTr="00523FD2">
        <w:trPr>
          <w:trHeight w:val="397"/>
        </w:trPr>
        <w:tc>
          <w:tcPr>
            <w:tcW w:w="6886" w:type="dxa"/>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常勤かつ専従の介護支援専門員を２名以上配置していること。</w:t>
            </w: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vMerge/>
            <w:tcBorders>
              <w:left w:val="double" w:sz="4" w:space="0" w:color="auto"/>
            </w:tcBorders>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p>
        </w:tc>
      </w:tr>
      <w:tr w:rsidR="00523FD2" w:rsidRPr="00A26AD7" w:rsidTr="00523FD2">
        <w:trPr>
          <w:trHeight w:val="56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利用者に関する情報又はサービス提供に当たっての留意事項に係る伝達等を目的とした会議を定期的（おおむね週１回以上）に開催すること。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7228F0">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会議の定期開催が確認できる書類（次第、出席者名簿、議事録、運営規程等）</w:t>
            </w:r>
          </w:p>
        </w:tc>
      </w:tr>
      <w:tr w:rsidR="00523FD2" w:rsidRPr="00A26AD7" w:rsidTr="00523FD2">
        <w:trPr>
          <w:trHeight w:val="567"/>
        </w:trPr>
        <w:tc>
          <w:tcPr>
            <w:tcW w:w="6886" w:type="dxa"/>
            <w:vAlign w:val="center"/>
          </w:tcPr>
          <w:p w:rsidR="00523FD2" w:rsidRPr="00927476" w:rsidRDefault="00523FD2" w:rsidP="00BE2AD0">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２４時間連絡体制を確保し、かつ、必要に応じて利用者等の相談に対応する体制を確保していること（営業日以外の分も必要）。</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連絡体制</w:t>
            </w:r>
            <w:r w:rsidR="00C97B87">
              <w:rPr>
                <w:rFonts w:ascii="ＭＳ ゴシック" w:eastAsia="ＭＳ ゴシック" w:hAnsi="ＭＳ ゴシック" w:cs="ＭＳ Ｐゴシック" w:hint="eastAsia"/>
                <w:kern w:val="0"/>
                <w:sz w:val="18"/>
                <w:szCs w:val="18"/>
              </w:rPr>
              <w:t>を確保していること</w:t>
            </w:r>
            <w:r w:rsidRPr="00927476">
              <w:rPr>
                <w:rFonts w:ascii="ＭＳ ゴシック" w:eastAsia="ＭＳ ゴシック" w:hAnsi="ＭＳ ゴシック" w:cs="ＭＳ Ｐゴシック" w:hint="eastAsia"/>
                <w:kern w:val="0"/>
                <w:sz w:val="18"/>
                <w:szCs w:val="18"/>
              </w:rPr>
              <w:t>が確認できる書類</w:t>
            </w:r>
          </w:p>
        </w:tc>
      </w:tr>
      <w:tr w:rsidR="00523FD2" w:rsidRPr="00A26AD7" w:rsidTr="00523FD2">
        <w:trPr>
          <w:trHeight w:val="567"/>
        </w:trPr>
        <w:tc>
          <w:tcPr>
            <w:tcW w:w="6886" w:type="dxa"/>
            <w:vAlign w:val="center"/>
          </w:tcPr>
          <w:p w:rsidR="00523FD2" w:rsidRPr="00927476" w:rsidRDefault="00523FD2" w:rsidP="00CE2D83">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算定月が属する月の利用者の総数のうち、要介護３、要介護</w:t>
            </w:r>
            <w:r w:rsidR="00CE2D83" w:rsidRPr="00927476">
              <w:rPr>
                <w:rFonts w:ascii="ＭＳ ゴシック" w:eastAsia="ＭＳ ゴシック" w:hAnsi="ＭＳ ゴシック" w:cs="ＭＳ Ｐゴシック" w:hint="eastAsia"/>
                <w:kern w:val="0"/>
                <w:sz w:val="18"/>
                <w:szCs w:val="18"/>
              </w:rPr>
              <w:t>４又は</w:t>
            </w:r>
            <w:r w:rsidRPr="00927476">
              <w:rPr>
                <w:rFonts w:ascii="ＭＳ ゴシック" w:eastAsia="ＭＳ ゴシック" w:hAnsi="ＭＳ ゴシック" w:cs="ＭＳ Ｐゴシック" w:hint="eastAsia"/>
                <w:kern w:val="0"/>
                <w:sz w:val="18"/>
                <w:szCs w:val="18"/>
              </w:rPr>
              <w:t>要介護５である者の割合が４０％以上であること。</w:t>
            </w:r>
          </w:p>
        </w:tc>
        <w:tc>
          <w:tcPr>
            <w:tcW w:w="794" w:type="dxa"/>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tl2br w:val="single" w:sz="4" w:space="0" w:color="auto"/>
            </w:tcBorders>
            <w:shd w:val="clear" w:color="auto" w:fill="D9D9D9" w:themeFill="background1" w:themeFillShade="D9"/>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vMerge/>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割合が確認できる書類</w:t>
            </w:r>
          </w:p>
        </w:tc>
      </w:tr>
      <w:tr w:rsidR="00523FD2" w:rsidRPr="00A26AD7" w:rsidTr="00523FD2">
        <w:trPr>
          <w:trHeight w:val="39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介護支援専門員に対し、計画的に研修を実施していること。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研修計画書</w:t>
            </w:r>
            <w:r w:rsidR="003E3A68" w:rsidRPr="00927476">
              <w:rPr>
                <w:rFonts w:ascii="ＭＳ ゴシック" w:eastAsia="ＭＳ ゴシック" w:hAnsi="ＭＳ ゴシック" w:cs="ＭＳ Ｐゴシック" w:hint="eastAsia"/>
                <w:kern w:val="0"/>
                <w:sz w:val="18"/>
                <w:szCs w:val="18"/>
              </w:rPr>
              <w:t>等</w:t>
            </w:r>
            <w:r w:rsidRPr="00927476">
              <w:rPr>
                <w:rFonts w:ascii="ＭＳ ゴシック" w:eastAsia="ＭＳ ゴシック" w:hAnsi="ＭＳ ゴシック" w:cs="ＭＳ Ｐゴシック" w:hint="eastAsia"/>
                <w:kern w:val="0"/>
                <w:sz w:val="18"/>
                <w:szCs w:val="18"/>
              </w:rPr>
              <w:t>（全体計画及び従業者</w:t>
            </w:r>
            <w:r w:rsidR="00CE2D83" w:rsidRPr="00927476">
              <w:rPr>
                <w:rFonts w:ascii="ＭＳ ゴシック" w:eastAsia="ＭＳ ゴシック" w:hAnsi="ＭＳ ゴシック" w:cs="ＭＳ Ｐゴシック" w:hint="eastAsia"/>
                <w:kern w:val="0"/>
                <w:sz w:val="18"/>
                <w:szCs w:val="18"/>
              </w:rPr>
              <w:t>毎</w:t>
            </w:r>
            <w:r w:rsidRPr="00927476">
              <w:rPr>
                <w:rFonts w:ascii="ＭＳ ゴシック" w:eastAsia="ＭＳ ゴシック" w:hAnsi="ＭＳ ゴシック" w:cs="ＭＳ Ｐゴシック" w:hint="eastAsia"/>
                <w:kern w:val="0"/>
                <w:sz w:val="18"/>
                <w:szCs w:val="18"/>
              </w:rPr>
              <w:t>の個別計画）</w:t>
            </w:r>
          </w:p>
        </w:tc>
      </w:tr>
      <w:tr w:rsidR="00523FD2" w:rsidRPr="00A26AD7" w:rsidTr="00523FD2">
        <w:trPr>
          <w:trHeight w:val="56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地域包括支援センターから支援が困難な事例を紹介された場合においても、居宅介護支援を提供していること。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地域包括</w:t>
            </w:r>
            <w:r w:rsidR="003E3A68" w:rsidRPr="00927476">
              <w:rPr>
                <w:rFonts w:ascii="ＭＳ ゴシック" w:eastAsia="ＭＳ ゴシック" w:hAnsi="ＭＳ ゴシック" w:cs="ＭＳ Ｐゴシック" w:hint="eastAsia"/>
                <w:kern w:val="0"/>
                <w:sz w:val="18"/>
                <w:szCs w:val="18"/>
              </w:rPr>
              <w:t>支援センター</w:t>
            </w:r>
            <w:r w:rsidRPr="00927476">
              <w:rPr>
                <w:rFonts w:ascii="ＭＳ ゴシック" w:eastAsia="ＭＳ ゴシック" w:hAnsi="ＭＳ ゴシック" w:cs="ＭＳ Ｐゴシック" w:hint="eastAsia"/>
                <w:kern w:val="0"/>
                <w:sz w:val="18"/>
                <w:szCs w:val="18"/>
              </w:rPr>
              <w:t>との連絡票、運営規程等</w:t>
            </w:r>
          </w:p>
        </w:tc>
      </w:tr>
      <w:tr w:rsidR="00523FD2" w:rsidRPr="00A26AD7" w:rsidTr="00523FD2">
        <w:trPr>
          <w:trHeight w:val="39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地域包括支援センター等が実施する事例検討会等に参加していること。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1F09D2">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事例検討会</w:t>
            </w:r>
            <w:r w:rsidR="001F09D2" w:rsidRPr="00927476">
              <w:rPr>
                <w:rFonts w:ascii="ＭＳ ゴシック" w:eastAsia="ＭＳ ゴシック" w:hAnsi="ＭＳ ゴシック" w:cs="ＭＳ Ｐゴシック" w:hint="eastAsia"/>
                <w:kern w:val="0"/>
                <w:sz w:val="18"/>
                <w:szCs w:val="18"/>
              </w:rPr>
              <w:t>等への</w:t>
            </w:r>
            <w:r w:rsidRPr="00927476">
              <w:rPr>
                <w:rFonts w:ascii="ＭＳ ゴシック" w:eastAsia="ＭＳ ゴシック" w:hAnsi="ＭＳ ゴシック" w:cs="ＭＳ Ｐゴシック" w:hint="eastAsia"/>
                <w:kern w:val="0"/>
                <w:sz w:val="18"/>
                <w:szCs w:val="18"/>
              </w:rPr>
              <w:t>出席が確認できる</w:t>
            </w:r>
            <w:r w:rsidR="001F09D2" w:rsidRPr="00927476">
              <w:rPr>
                <w:rFonts w:ascii="ＭＳ ゴシック" w:eastAsia="ＭＳ ゴシック" w:hAnsi="ＭＳ ゴシック" w:cs="ＭＳ Ｐゴシック" w:hint="eastAsia"/>
                <w:kern w:val="0"/>
                <w:sz w:val="18"/>
                <w:szCs w:val="18"/>
              </w:rPr>
              <w:t>書類</w:t>
            </w:r>
          </w:p>
        </w:tc>
      </w:tr>
      <w:tr w:rsidR="00523FD2" w:rsidRPr="00A26AD7" w:rsidTr="00523FD2">
        <w:trPr>
          <w:trHeight w:val="39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運営基準減算又は特定事業所集中減算の適用を受けていないこと。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1F09D2" w:rsidP="001F09D2">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 xml:space="preserve">　　―</w:t>
            </w:r>
          </w:p>
        </w:tc>
      </w:tr>
      <w:tr w:rsidR="00523FD2" w:rsidRPr="00A26AD7" w:rsidTr="00523FD2">
        <w:trPr>
          <w:trHeight w:val="567"/>
        </w:trPr>
        <w:tc>
          <w:tcPr>
            <w:tcW w:w="6886" w:type="dxa"/>
            <w:vAlign w:val="center"/>
          </w:tcPr>
          <w:p w:rsidR="00523FD2" w:rsidRPr="00927476" w:rsidRDefault="00523FD2" w:rsidP="001F09D2">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介護支援専門員</w:t>
            </w:r>
            <w:r w:rsidR="001F09D2" w:rsidRPr="00927476">
              <w:rPr>
                <w:rFonts w:ascii="ＭＳ ゴシック" w:eastAsia="ＭＳ ゴシック" w:hAnsi="ＭＳ ゴシック" w:cs="ＭＳ Ｐゴシック" w:hint="eastAsia"/>
                <w:kern w:val="0"/>
                <w:sz w:val="18"/>
                <w:szCs w:val="18"/>
              </w:rPr>
              <w:t>１</w:t>
            </w:r>
            <w:r w:rsidRPr="00927476">
              <w:rPr>
                <w:rFonts w:ascii="ＭＳ ゴシック" w:eastAsia="ＭＳ ゴシック" w:hAnsi="ＭＳ ゴシック" w:cs="ＭＳ Ｐゴシック" w:hint="eastAsia"/>
                <w:kern w:val="0"/>
                <w:sz w:val="18"/>
                <w:szCs w:val="18"/>
              </w:rPr>
              <w:t>人当たりの利用者の平均件数が４０名未満であること（介護予防支援の受託件数を含む）。</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平均件数が確認できる書類</w:t>
            </w:r>
          </w:p>
        </w:tc>
      </w:tr>
      <w:tr w:rsidR="00523FD2" w:rsidRPr="00A26AD7" w:rsidTr="00523FD2">
        <w:trPr>
          <w:trHeight w:val="56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介護支援専門員実務研修における科目「ケアマネジメントの基礎技術に関する実習」等に協力又は協力体制を確保していること。</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8C5CFF" w:rsidP="001F3325">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hint="eastAsia"/>
                <w:sz w:val="18"/>
                <w:szCs w:val="15"/>
              </w:rPr>
              <w:t>研修の実施主体との間で実習等の受入</w:t>
            </w:r>
            <w:r w:rsidR="001F3325" w:rsidRPr="00927476">
              <w:rPr>
                <w:rFonts w:ascii="ＭＳ ゴシック" w:eastAsia="ＭＳ ゴシック" w:hAnsi="ＭＳ ゴシック" w:hint="eastAsia"/>
                <w:sz w:val="18"/>
                <w:szCs w:val="15"/>
              </w:rPr>
              <w:t>に</w:t>
            </w:r>
            <w:r w:rsidRPr="00927476">
              <w:rPr>
                <w:rFonts w:ascii="ＭＳ ゴシック" w:eastAsia="ＭＳ ゴシック" w:hAnsi="ＭＳ ゴシック" w:hint="eastAsia"/>
                <w:sz w:val="18"/>
                <w:szCs w:val="15"/>
              </w:rPr>
              <w:t>同意していること</w:t>
            </w:r>
            <w:r w:rsidR="001F3325" w:rsidRPr="00927476">
              <w:rPr>
                <w:rFonts w:ascii="ＭＳ ゴシック" w:eastAsia="ＭＳ ゴシック" w:hAnsi="ＭＳ ゴシック" w:hint="eastAsia"/>
                <w:sz w:val="18"/>
                <w:szCs w:val="15"/>
              </w:rPr>
              <w:t>が確認できる書類</w:t>
            </w:r>
          </w:p>
        </w:tc>
      </w:tr>
      <w:tr w:rsidR="00523FD2" w:rsidRPr="00A26AD7" w:rsidTr="00523FD2">
        <w:trPr>
          <w:trHeight w:val="567"/>
        </w:trPr>
        <w:tc>
          <w:tcPr>
            <w:tcW w:w="6886" w:type="dxa"/>
            <w:vAlign w:val="center"/>
          </w:tcPr>
          <w:p w:rsidR="00523FD2" w:rsidRPr="00927476" w:rsidRDefault="00523FD2" w:rsidP="00713B5B">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他法人が運営する居宅介護支援事業者と共同で事例検討会・研究会等を実施していること。</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tcBorders>
              <w:bottom w:val="single" w:sz="4" w:space="0" w:color="auto"/>
            </w:tcBorders>
            <w:vAlign w:val="center"/>
          </w:tcPr>
          <w:p w:rsidR="00523FD2" w:rsidRPr="00927476" w:rsidRDefault="00523FD2" w:rsidP="00713B5B">
            <w:pPr>
              <w:jc w:val="center"/>
              <w:rPr>
                <w:sz w:val="18"/>
                <w:szCs w:val="18"/>
              </w:rPr>
            </w:pPr>
            <w:r w:rsidRPr="00927476">
              <w:rPr>
                <w:rFonts w:ascii="ＭＳ ゴシック" w:eastAsia="ＭＳ ゴシック" w:hAnsi="ＭＳ ゴシック" w:cs="ＭＳ Ｐゴシック" w:hint="eastAsia"/>
                <w:kern w:val="0"/>
                <w:sz w:val="18"/>
                <w:szCs w:val="18"/>
              </w:rPr>
              <w:t>○</w:t>
            </w:r>
          </w:p>
        </w:tc>
        <w:tc>
          <w:tcPr>
            <w:tcW w:w="794" w:type="dxa"/>
            <w:vMerge/>
            <w:tcBorders>
              <w:right w:val="double" w:sz="4" w:space="0" w:color="auto"/>
            </w:tcBorders>
            <w:vAlign w:val="center"/>
          </w:tcPr>
          <w:p w:rsidR="00523FD2" w:rsidRPr="00927476" w:rsidRDefault="00523FD2" w:rsidP="00713B5B">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4959" w:type="dxa"/>
            <w:tcBorders>
              <w:left w:val="double" w:sz="4" w:space="0" w:color="auto"/>
            </w:tcBorders>
            <w:vAlign w:val="center"/>
          </w:tcPr>
          <w:p w:rsidR="00523FD2" w:rsidRPr="00927476" w:rsidRDefault="003E3A68" w:rsidP="003E3A68">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実施計画書及び</w:t>
            </w:r>
            <w:r w:rsidR="00523FD2" w:rsidRPr="00927476">
              <w:rPr>
                <w:rFonts w:ascii="ＭＳ ゴシック" w:eastAsia="ＭＳ ゴシック" w:hAnsi="ＭＳ ゴシック" w:cs="ＭＳ Ｐゴシック" w:hint="eastAsia"/>
                <w:kern w:val="0"/>
                <w:sz w:val="18"/>
                <w:szCs w:val="18"/>
              </w:rPr>
              <w:t>実施状況</w:t>
            </w:r>
            <w:r w:rsidRPr="00927476">
              <w:rPr>
                <w:rFonts w:ascii="ＭＳ ゴシック" w:eastAsia="ＭＳ ゴシック" w:hAnsi="ＭＳ ゴシック" w:cs="ＭＳ Ｐゴシック" w:hint="eastAsia"/>
                <w:kern w:val="0"/>
                <w:sz w:val="18"/>
                <w:szCs w:val="18"/>
              </w:rPr>
              <w:t>が確認できる</w:t>
            </w:r>
            <w:r w:rsidR="00523FD2" w:rsidRPr="00927476">
              <w:rPr>
                <w:rFonts w:ascii="ＭＳ ゴシック" w:eastAsia="ＭＳ ゴシック" w:hAnsi="ＭＳ ゴシック" w:cs="ＭＳ Ｐゴシック" w:hint="eastAsia"/>
                <w:kern w:val="0"/>
                <w:sz w:val="18"/>
                <w:szCs w:val="18"/>
              </w:rPr>
              <w:t>書類</w:t>
            </w:r>
          </w:p>
        </w:tc>
      </w:tr>
      <w:tr w:rsidR="00523FD2" w:rsidRPr="00A26AD7" w:rsidTr="00523FD2">
        <w:trPr>
          <w:trHeight w:val="390"/>
        </w:trPr>
        <w:tc>
          <w:tcPr>
            <w:tcW w:w="6886" w:type="dxa"/>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退院・退所加算の算定に係る病院又は診療所等との連携回数の合計が、年間（前々年度の３月～前年度の２月）３５回以上であること。</w:t>
            </w:r>
          </w:p>
        </w:tc>
        <w:tc>
          <w:tcPr>
            <w:tcW w:w="794" w:type="dxa"/>
            <w:tcBorders>
              <w:bottom w:val="single" w:sz="4" w:space="0" w:color="auto"/>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bottom w:val="single" w:sz="4" w:space="0" w:color="auto"/>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bottom w:val="single" w:sz="4" w:space="0" w:color="auto"/>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w:t>
            </w:r>
          </w:p>
        </w:tc>
        <w:tc>
          <w:tcPr>
            <w:tcW w:w="4959" w:type="dxa"/>
            <w:tcBorders>
              <w:left w:val="double" w:sz="4" w:space="0" w:color="auto"/>
            </w:tcBorders>
            <w:vAlign w:val="center"/>
          </w:tcPr>
          <w:p w:rsidR="00523FD2" w:rsidRPr="00927476" w:rsidRDefault="00523FD2" w:rsidP="003E3A68">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退院・退所加算の算定に係る病院又は診療所等との連携回数及び連携内容が</w:t>
            </w:r>
            <w:r w:rsidR="003E3A68" w:rsidRPr="00927476">
              <w:rPr>
                <w:rFonts w:ascii="ＭＳ ゴシック" w:eastAsia="ＭＳ ゴシック" w:hAnsi="ＭＳ ゴシック" w:cs="ＭＳ Ｐゴシック" w:hint="eastAsia"/>
                <w:kern w:val="0"/>
                <w:sz w:val="18"/>
                <w:szCs w:val="18"/>
              </w:rPr>
              <w:t>確認できる</w:t>
            </w:r>
            <w:r w:rsidRPr="00927476">
              <w:rPr>
                <w:rFonts w:ascii="ＭＳ ゴシック" w:eastAsia="ＭＳ ゴシック" w:hAnsi="ＭＳ ゴシック" w:cs="ＭＳ Ｐゴシック" w:hint="eastAsia"/>
                <w:kern w:val="0"/>
                <w:sz w:val="18"/>
                <w:szCs w:val="18"/>
              </w:rPr>
              <w:t>書類（支援経過、退院・退所情報記録書等）</w:t>
            </w:r>
          </w:p>
        </w:tc>
      </w:tr>
      <w:tr w:rsidR="00523FD2" w:rsidRPr="00A26AD7" w:rsidTr="00CE2D83">
        <w:trPr>
          <w:trHeight w:val="624"/>
        </w:trPr>
        <w:tc>
          <w:tcPr>
            <w:tcW w:w="6886" w:type="dxa"/>
            <w:vAlign w:val="center"/>
          </w:tcPr>
          <w:p w:rsidR="00523FD2" w:rsidRPr="00927476" w:rsidRDefault="00523FD2" w:rsidP="00DD3E8C">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ターミナルケアマネジメント加算を年間（前々年度の３月～前年度の２月）５回以上算定していること。</w:t>
            </w:r>
          </w:p>
        </w:tc>
        <w:tc>
          <w:tcPr>
            <w:tcW w:w="794" w:type="dxa"/>
            <w:tcBorders>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tl2br w:val="single" w:sz="4" w:space="0" w:color="auto"/>
            </w:tcBorders>
            <w:shd w:val="clear" w:color="auto" w:fill="D9D9D9" w:themeFill="background1" w:themeFillShade="D9"/>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p>
        </w:tc>
        <w:tc>
          <w:tcPr>
            <w:tcW w:w="794" w:type="dxa"/>
            <w:tcBorders>
              <w:right w:val="double" w:sz="4" w:space="0" w:color="auto"/>
            </w:tcBorders>
            <w:vAlign w:val="center"/>
          </w:tcPr>
          <w:p w:rsidR="00523FD2" w:rsidRPr="00927476" w:rsidRDefault="00523FD2" w:rsidP="00DD3E8C">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w:t>
            </w:r>
          </w:p>
        </w:tc>
        <w:tc>
          <w:tcPr>
            <w:tcW w:w="4959" w:type="dxa"/>
            <w:tcBorders>
              <w:left w:val="double" w:sz="4" w:space="0" w:color="auto"/>
            </w:tcBorders>
            <w:vAlign w:val="center"/>
          </w:tcPr>
          <w:p w:rsidR="00523FD2" w:rsidRPr="00927476" w:rsidRDefault="00523FD2" w:rsidP="007C0267">
            <w:pPr>
              <w:autoSpaceDE w:val="0"/>
              <w:autoSpaceDN w:val="0"/>
              <w:adjustRightInd w:val="0"/>
              <w:spacing w:line="240" w:lineRule="exact"/>
              <w:rPr>
                <w:rFonts w:ascii="ＭＳ ゴシック" w:eastAsia="ＭＳ ゴシック" w:hAnsi="ＭＳ ゴシック" w:cs="ＭＳ Ｐゴシック"/>
                <w:kern w:val="0"/>
                <w:sz w:val="18"/>
                <w:szCs w:val="18"/>
              </w:rPr>
            </w:pPr>
            <w:r w:rsidRPr="00927476">
              <w:rPr>
                <w:rFonts w:ascii="ＭＳ ゴシック" w:eastAsia="ＭＳ ゴシック" w:hAnsi="ＭＳ ゴシック" w:cs="ＭＳ Ｐゴシック" w:hint="eastAsia"/>
                <w:kern w:val="0"/>
                <w:sz w:val="18"/>
                <w:szCs w:val="18"/>
              </w:rPr>
              <w:t>ターミナルケアマネジメント加算の算定回数が</w:t>
            </w:r>
            <w:r w:rsidR="007C0267" w:rsidRPr="00927476">
              <w:rPr>
                <w:rFonts w:ascii="ＭＳ ゴシック" w:eastAsia="ＭＳ ゴシック" w:hAnsi="ＭＳ ゴシック" w:cs="ＭＳ Ｐゴシック" w:hint="eastAsia"/>
                <w:kern w:val="0"/>
                <w:sz w:val="18"/>
                <w:szCs w:val="18"/>
              </w:rPr>
              <w:t>確認できる</w:t>
            </w:r>
            <w:r w:rsidRPr="00927476">
              <w:rPr>
                <w:rFonts w:ascii="ＭＳ ゴシック" w:eastAsia="ＭＳ ゴシック" w:hAnsi="ＭＳ ゴシック" w:cs="ＭＳ Ｐゴシック" w:hint="eastAsia"/>
                <w:kern w:val="0"/>
                <w:sz w:val="18"/>
                <w:szCs w:val="18"/>
              </w:rPr>
              <w:t>書類（支援経過、給付実績等）</w:t>
            </w:r>
          </w:p>
        </w:tc>
      </w:tr>
    </w:tbl>
    <w:p w:rsidR="000E1064" w:rsidRPr="00A26AD7" w:rsidRDefault="000E1064" w:rsidP="00DD3E8C">
      <w:pPr>
        <w:autoSpaceDE w:val="0"/>
        <w:autoSpaceDN w:val="0"/>
        <w:adjustRightInd w:val="0"/>
        <w:jc w:val="left"/>
        <w:rPr>
          <w:rFonts w:ascii="ＭＳ ゴシック" w:eastAsia="ＭＳ ゴシック" w:hAnsi="ＭＳ ゴシック" w:cs="ＭＳ Ｐゴシック"/>
          <w:color w:val="000000"/>
          <w:kern w:val="0"/>
          <w:sz w:val="18"/>
          <w:szCs w:val="18"/>
        </w:rPr>
      </w:pPr>
      <w:bookmarkStart w:id="0" w:name="_GoBack"/>
      <w:bookmarkEnd w:id="0"/>
    </w:p>
    <w:sectPr w:rsidR="000E1064" w:rsidRPr="00A26AD7" w:rsidSect="007C0267">
      <w:pgSz w:w="16838" w:h="11906" w:orient="landscape" w:code="9"/>
      <w:pgMar w:top="1134" w:right="851" w:bottom="340"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1D4"/>
    <w:multiLevelType w:val="hybridMultilevel"/>
    <w:tmpl w:val="61D4567E"/>
    <w:lvl w:ilvl="0" w:tplc="1B585DEA">
      <w:numFmt w:val="bullet"/>
      <w:lvlText w:val="※"/>
      <w:lvlJc w:val="left"/>
      <w:pPr>
        <w:ind w:left="473" w:hanging="360"/>
      </w:pPr>
      <w:rPr>
        <w:rFonts w:ascii="ＭＳ ゴシック" w:eastAsia="ＭＳ ゴシック" w:hAnsi="ＭＳ ゴシック"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BA31146"/>
    <w:multiLevelType w:val="hybridMultilevel"/>
    <w:tmpl w:val="C770C6A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E"/>
    <w:rsid w:val="000E1064"/>
    <w:rsid w:val="001D00CD"/>
    <w:rsid w:val="001F09D2"/>
    <w:rsid w:val="001F3325"/>
    <w:rsid w:val="003D5F05"/>
    <w:rsid w:val="003E3A68"/>
    <w:rsid w:val="00523FD2"/>
    <w:rsid w:val="00713B5B"/>
    <w:rsid w:val="007228F0"/>
    <w:rsid w:val="007C0267"/>
    <w:rsid w:val="00881863"/>
    <w:rsid w:val="008C5CFF"/>
    <w:rsid w:val="008D5107"/>
    <w:rsid w:val="00927476"/>
    <w:rsid w:val="00985671"/>
    <w:rsid w:val="00A26AD7"/>
    <w:rsid w:val="00A27540"/>
    <w:rsid w:val="00A55C51"/>
    <w:rsid w:val="00A731AB"/>
    <w:rsid w:val="00AA25AE"/>
    <w:rsid w:val="00AA26BC"/>
    <w:rsid w:val="00AA339B"/>
    <w:rsid w:val="00BE2AD0"/>
    <w:rsid w:val="00C97B87"/>
    <w:rsid w:val="00CE2D83"/>
    <w:rsid w:val="00CE7716"/>
    <w:rsid w:val="00D401E3"/>
    <w:rsid w:val="00D76FD7"/>
    <w:rsid w:val="00DD3E8C"/>
    <w:rsid w:val="00E604CC"/>
    <w:rsid w:val="00F32592"/>
    <w:rsid w:val="00F5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71BD17-528B-4CE2-A8D0-928BC49C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04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4CC"/>
    <w:rPr>
      <w:rFonts w:asciiTheme="majorHAnsi" w:eastAsiaTheme="majorEastAsia" w:hAnsiTheme="majorHAnsi" w:cstheme="majorBidi"/>
      <w:sz w:val="18"/>
      <w:szCs w:val="18"/>
    </w:rPr>
  </w:style>
  <w:style w:type="character" w:styleId="a6">
    <w:name w:val="Hyperlink"/>
    <w:basedOn w:val="a0"/>
    <w:uiPriority w:val="99"/>
    <w:semiHidden/>
    <w:unhideWhenUsed/>
    <w:rsid w:val="00CE7716"/>
    <w:rPr>
      <w:strike w:val="0"/>
      <w:dstrike w:val="0"/>
      <w:color w:val="0033CC"/>
      <w:u w:val="none"/>
      <w:effect w:val="none"/>
    </w:rPr>
  </w:style>
  <w:style w:type="paragraph" w:styleId="a7">
    <w:name w:val="List Paragraph"/>
    <w:basedOn w:val="a"/>
    <w:uiPriority w:val="34"/>
    <w:qFormat/>
    <w:rsid w:val="00CE77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ishinomaki.lg.jp/cont/10354000/0005/11-4bessi1taiseiichiran-kyotaku.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和彦 [Kazuhiko Kikuchi]</dc:creator>
  <cp:keywords/>
  <dc:description/>
  <cp:lastModifiedBy>菊地 和彦 [Kazuhiko Kikuchi]</cp:lastModifiedBy>
  <cp:revision>12</cp:revision>
  <cp:lastPrinted>2019-09-04T04:23:00Z</cp:lastPrinted>
  <dcterms:created xsi:type="dcterms:W3CDTF">2019-09-03T04:24:00Z</dcterms:created>
  <dcterms:modified xsi:type="dcterms:W3CDTF">2019-09-04T08:09:00Z</dcterms:modified>
</cp:coreProperties>
</file>