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2"/>
        <w:gridCol w:w="8122"/>
      </w:tblGrid>
      <w:tr w:rsidR="0027194E" w:rsidTr="009C6C27">
        <w:trPr>
          <w:trHeight w:val="10910"/>
        </w:trPr>
        <w:tc>
          <w:tcPr>
            <w:tcW w:w="8122" w:type="dxa"/>
            <w:tcBorders>
              <w:right w:val="single" w:sz="4" w:space="0" w:color="auto"/>
            </w:tcBorders>
          </w:tcPr>
          <w:p w:rsidR="00FC52D1" w:rsidRDefault="00FC52D1"/>
          <w:tbl>
            <w:tblPr>
              <w:tblStyle w:val="a3"/>
              <w:tblpPr w:leftFromText="142" w:rightFromText="142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00"/>
              <w:gridCol w:w="934"/>
              <w:gridCol w:w="2593"/>
              <w:gridCol w:w="462"/>
              <w:gridCol w:w="963"/>
              <w:gridCol w:w="1661"/>
            </w:tblGrid>
            <w:tr w:rsidR="009C6C27" w:rsidTr="0021574A">
              <w:trPr>
                <w:trHeight w:val="720"/>
              </w:trPr>
              <w:tc>
                <w:tcPr>
                  <w:tcW w:w="7513" w:type="dxa"/>
                  <w:gridSpan w:val="6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FC52D1" w:rsidRPr="00FC52D1" w:rsidRDefault="00FC52D1" w:rsidP="00FC52D1">
                  <w:pPr>
                    <w:jc w:val="left"/>
                    <w:rPr>
                      <w:sz w:val="16"/>
                      <w:szCs w:val="24"/>
                    </w:rPr>
                  </w:pPr>
                  <w:r w:rsidRPr="00FC52D1">
                    <w:rPr>
                      <w:rFonts w:hint="eastAsia"/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3914AE2A" wp14:editId="696A58B2">
                        <wp:simplePos x="0" y="0"/>
                        <wp:positionH relativeFrom="column">
                          <wp:posOffset>3602355</wp:posOffset>
                        </wp:positionH>
                        <wp:positionV relativeFrom="paragraph">
                          <wp:posOffset>33020</wp:posOffset>
                        </wp:positionV>
                        <wp:extent cx="1001395" cy="359410"/>
                        <wp:effectExtent l="0" t="0" r="8255" b="2540"/>
                        <wp:wrapNone/>
                        <wp:docPr id="7" name="図 7" descr="Y:\財務部\市民税課\【仮】01.個人住民税（フォルダー整理版）\15_契約関係\総括表関係\R2\00.仕様書\素材\code39_0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Y:\財務部\市民税課\【仮】01.個人住民税（フォルダー整理版）\15_契約関係\総括表関係\R2\00.仕様書\素材\code39_0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139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hint="eastAsia"/>
                      <w:sz w:val="16"/>
                      <w:szCs w:val="24"/>
                    </w:rPr>
                    <w:t xml:space="preserve">※　</w:t>
                  </w:r>
                  <w:r w:rsidRPr="00FC52D1">
                    <w:rPr>
                      <w:rFonts w:hint="eastAsia"/>
                      <w:sz w:val="16"/>
                      <w:szCs w:val="24"/>
                    </w:rPr>
                    <w:t>普通徴収がない場合でも、合計人数に０人と記入の上、提出してください。</w:t>
                  </w:r>
                </w:p>
                <w:p w:rsidR="009C6C27" w:rsidRPr="009D6261" w:rsidRDefault="009C6C27" w:rsidP="009C6C27">
                  <w:pPr>
                    <w:ind w:firstLineChars="200" w:firstLine="482"/>
                    <w:jc w:val="lef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bdr w:val="single" w:sz="4" w:space="0" w:color="auto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令</w:t>
                  </w:r>
                  <w:r w:rsidR="002314E4">
                    <w:rPr>
                      <w:rFonts w:hint="eastAsia"/>
                      <w:b/>
                      <w:sz w:val="24"/>
                      <w:szCs w:val="24"/>
                    </w:rPr>
                    <w:t>和７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年度</w:t>
                  </w: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給与支払</w:t>
                  </w:r>
                  <w:r w:rsidRPr="00CA0041">
                    <w:rPr>
                      <w:rFonts w:hint="eastAsia"/>
                      <w:b/>
                      <w:sz w:val="24"/>
                      <w:szCs w:val="24"/>
                    </w:rPr>
                    <w:t>報告書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 w:rsidRPr="00DE11AA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  <w:bdr w:val="single" w:sz="4" w:space="0" w:color="auto"/>
                    </w:rPr>
                    <w:t>普通徴収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  <w:bdr w:val="single" w:sz="4" w:space="0" w:color="auto"/>
                    </w:rPr>
                    <w:t>分</w:t>
                  </w:r>
                </w:p>
                <w:p w:rsidR="009C6C27" w:rsidRPr="00A33D5D" w:rsidRDefault="009C6C27" w:rsidP="00FC52D1">
                  <w:pPr>
                    <w:jc w:val="center"/>
                    <w:rPr>
                      <w:sz w:val="18"/>
                      <w:szCs w:val="18"/>
                    </w:rPr>
                  </w:pPr>
                  <w:r w:rsidRPr="00EB5BA5">
                    <w:rPr>
                      <w:rFonts w:hint="eastAsia"/>
                      <w:b/>
                      <w:szCs w:val="21"/>
                    </w:rPr>
                    <w:t>（普通徴収切替理由書）</w:t>
                  </w:r>
                </w:p>
              </w:tc>
            </w:tr>
            <w:tr w:rsidR="009C6C27" w:rsidTr="0021574A">
              <w:trPr>
                <w:trHeight w:val="109"/>
              </w:trPr>
              <w:tc>
                <w:tcPr>
                  <w:tcW w:w="4889" w:type="dxa"/>
                  <w:gridSpan w:val="4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9C6C27" w:rsidRPr="00326A85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給与支払者</w:t>
                  </w:r>
                </w:p>
              </w:tc>
              <w:tc>
                <w:tcPr>
                  <w:tcW w:w="2624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  <w:r w:rsidRPr="007521F3">
                    <w:rPr>
                      <w:rFonts w:hint="eastAsia"/>
                      <w:sz w:val="18"/>
                      <w:szCs w:val="18"/>
                    </w:rPr>
                    <w:t>指定番号</w:t>
                  </w:r>
                </w:p>
              </w:tc>
            </w:tr>
            <w:tr w:rsidR="009C6C27" w:rsidTr="0021574A">
              <w:trPr>
                <w:trHeight w:val="733"/>
              </w:trPr>
              <w:tc>
                <w:tcPr>
                  <w:tcW w:w="488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273BD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C6C27" w:rsidTr="0021574A">
              <w:trPr>
                <w:trHeight w:val="79"/>
              </w:trPr>
              <w:tc>
                <w:tcPr>
                  <w:tcW w:w="1834" w:type="dxa"/>
                  <w:gridSpan w:val="2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C6C27" w:rsidRPr="005D2EF2" w:rsidRDefault="009C6C27" w:rsidP="009C6C27">
                  <w:pPr>
                    <w:adjustRightInd w:val="0"/>
                    <w:snapToGrid w:val="0"/>
                    <w:jc w:val="center"/>
                    <w:rPr>
                      <w:sz w:val="12"/>
                      <w:szCs w:val="18"/>
                    </w:rPr>
                  </w:pPr>
                </w:p>
              </w:tc>
              <w:tc>
                <w:tcPr>
                  <w:tcW w:w="2593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C6C27" w:rsidRPr="005D2EF2" w:rsidRDefault="009C6C27" w:rsidP="009C6C27">
                  <w:pPr>
                    <w:adjustRightInd w:val="0"/>
                    <w:snapToGrid w:val="0"/>
                    <w:rPr>
                      <w:sz w:val="12"/>
                      <w:szCs w:val="18"/>
                    </w:rPr>
                  </w:pPr>
                </w:p>
              </w:tc>
              <w:tc>
                <w:tcPr>
                  <w:tcW w:w="308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C6C27" w:rsidRPr="005D2EF2" w:rsidRDefault="009C6C27" w:rsidP="009C6C27">
                  <w:pPr>
                    <w:adjustRightInd w:val="0"/>
                    <w:snapToGrid w:val="0"/>
                    <w:jc w:val="center"/>
                    <w:rPr>
                      <w:sz w:val="12"/>
                      <w:szCs w:val="18"/>
                    </w:rPr>
                  </w:pPr>
                </w:p>
              </w:tc>
            </w:tr>
            <w:tr w:rsidR="009C6C27" w:rsidTr="0021574A">
              <w:trPr>
                <w:trHeight w:val="48"/>
              </w:trPr>
              <w:tc>
                <w:tcPr>
                  <w:tcW w:w="900" w:type="dxa"/>
                  <w:tcBorders>
                    <w:top w:val="single" w:sz="4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  <w:r w:rsidRPr="007521F3">
                    <w:rPr>
                      <w:rFonts w:hint="eastAsia"/>
                      <w:sz w:val="18"/>
                      <w:szCs w:val="18"/>
                    </w:rPr>
                    <w:t>略号</w:t>
                  </w:r>
                </w:p>
              </w:tc>
              <w:tc>
                <w:tcPr>
                  <w:tcW w:w="4952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普通徴収</w:t>
                  </w:r>
                  <w:r w:rsidRPr="007521F3">
                    <w:rPr>
                      <w:rFonts w:hint="eastAsia"/>
                      <w:sz w:val="18"/>
                      <w:szCs w:val="18"/>
                    </w:rPr>
                    <w:t>切替理由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  <w:r w:rsidRPr="007521F3">
                    <w:rPr>
                      <w:rFonts w:hint="eastAsia"/>
                      <w:sz w:val="18"/>
                      <w:szCs w:val="18"/>
                    </w:rPr>
                    <w:t>人数</w:t>
                  </w:r>
                </w:p>
              </w:tc>
            </w:tr>
            <w:tr w:rsidR="009C6C27" w:rsidTr="0021574A">
              <w:trPr>
                <w:trHeight w:val="524"/>
              </w:trPr>
              <w:tc>
                <w:tcPr>
                  <w:tcW w:w="900" w:type="dxa"/>
                  <w:vAlign w:val="center"/>
                </w:tcPr>
                <w:p w:rsidR="009C6C27" w:rsidRPr="007521F3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  <w:r w:rsidRPr="007521F3">
                    <w:rPr>
                      <w:rFonts w:hint="eastAsia"/>
                      <w:sz w:val="18"/>
                      <w:szCs w:val="18"/>
                    </w:rPr>
                    <w:t>普Ａ</w:t>
                  </w:r>
                </w:p>
              </w:tc>
              <w:tc>
                <w:tcPr>
                  <w:tcW w:w="4952" w:type="dxa"/>
                  <w:gridSpan w:val="4"/>
                  <w:tcBorders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受給者総人員が２名以下</w:t>
                  </w:r>
                </w:p>
              </w:tc>
              <w:tc>
                <w:tcPr>
                  <w:tcW w:w="16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9C6C27" w:rsidTr="0021574A">
              <w:trPr>
                <w:trHeight w:val="547"/>
              </w:trPr>
              <w:tc>
                <w:tcPr>
                  <w:tcW w:w="900" w:type="dxa"/>
                  <w:vAlign w:val="center"/>
                </w:tcPr>
                <w:p w:rsidR="009C6C27" w:rsidRPr="007521F3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  <w:r w:rsidRPr="007521F3">
                    <w:rPr>
                      <w:rFonts w:hint="eastAsia"/>
                      <w:sz w:val="18"/>
                      <w:szCs w:val="18"/>
                    </w:rPr>
                    <w:t>普Ｂ</w:t>
                  </w:r>
                </w:p>
              </w:tc>
              <w:tc>
                <w:tcPr>
                  <w:tcW w:w="4952" w:type="dxa"/>
                  <w:gridSpan w:val="4"/>
                  <w:tcBorders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他の事業所で特別徴収として扱う者または乙欄該当者</w:t>
                  </w:r>
                </w:p>
              </w:tc>
              <w:tc>
                <w:tcPr>
                  <w:tcW w:w="16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9C6C27" w:rsidTr="0021574A">
              <w:trPr>
                <w:trHeight w:val="547"/>
              </w:trPr>
              <w:tc>
                <w:tcPr>
                  <w:tcW w:w="900" w:type="dxa"/>
                  <w:vAlign w:val="center"/>
                </w:tcPr>
                <w:p w:rsidR="009C6C27" w:rsidRPr="007521F3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  <w:r w:rsidRPr="007521F3">
                    <w:rPr>
                      <w:rFonts w:hint="eastAsia"/>
                      <w:sz w:val="18"/>
                      <w:szCs w:val="18"/>
                    </w:rPr>
                    <w:t>普Ｃ</w:t>
                  </w:r>
                </w:p>
              </w:tc>
              <w:tc>
                <w:tcPr>
                  <w:tcW w:w="4952" w:type="dxa"/>
                  <w:gridSpan w:val="4"/>
                  <w:tcBorders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給与の支給額が少なく税額が引ききれない</w:t>
                  </w:r>
                </w:p>
              </w:tc>
              <w:tc>
                <w:tcPr>
                  <w:tcW w:w="16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9C6C27" w:rsidTr="0021574A">
              <w:trPr>
                <w:trHeight w:val="524"/>
              </w:trPr>
              <w:tc>
                <w:tcPr>
                  <w:tcW w:w="900" w:type="dxa"/>
                  <w:vAlign w:val="center"/>
                </w:tcPr>
                <w:p w:rsidR="009C6C27" w:rsidRPr="007521F3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  <w:r w:rsidRPr="007521F3">
                    <w:rPr>
                      <w:rFonts w:hint="eastAsia"/>
                      <w:sz w:val="18"/>
                      <w:szCs w:val="18"/>
                    </w:rPr>
                    <w:t>普Ｄ</w:t>
                  </w:r>
                </w:p>
              </w:tc>
              <w:tc>
                <w:tcPr>
                  <w:tcW w:w="4952" w:type="dxa"/>
                  <w:gridSpan w:val="4"/>
                  <w:tcBorders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給与が毎月支給されない</w:t>
                  </w:r>
                </w:p>
              </w:tc>
              <w:tc>
                <w:tcPr>
                  <w:tcW w:w="16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9C6C27" w:rsidTr="0021574A">
              <w:trPr>
                <w:trHeight w:val="547"/>
              </w:trPr>
              <w:tc>
                <w:tcPr>
                  <w:tcW w:w="900" w:type="dxa"/>
                  <w:vAlign w:val="center"/>
                </w:tcPr>
                <w:p w:rsidR="009C6C27" w:rsidRPr="007521F3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  <w:r w:rsidRPr="007521F3">
                    <w:rPr>
                      <w:rFonts w:hint="eastAsia"/>
                      <w:sz w:val="18"/>
                      <w:szCs w:val="18"/>
                    </w:rPr>
                    <w:t>普Ｅ</w:t>
                  </w:r>
                </w:p>
              </w:tc>
              <w:tc>
                <w:tcPr>
                  <w:tcW w:w="4952" w:type="dxa"/>
                  <w:gridSpan w:val="4"/>
                  <w:tcBorders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退職者または５月末日までの退職予定者</w:t>
                  </w:r>
                </w:p>
              </w:tc>
              <w:tc>
                <w:tcPr>
                  <w:tcW w:w="16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9C6C27" w:rsidTr="0021574A">
              <w:trPr>
                <w:trHeight w:val="524"/>
              </w:trPr>
              <w:tc>
                <w:tcPr>
                  <w:tcW w:w="5852" w:type="dxa"/>
                  <w:gridSpan w:val="5"/>
                  <w:tcBorders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合　計</w:t>
                  </w:r>
                  <w:r w:rsidRPr="00537B75">
                    <w:rPr>
                      <w:rFonts w:hint="eastAsia"/>
                      <w:sz w:val="16"/>
                      <w:szCs w:val="18"/>
                    </w:rPr>
                    <w:t>（この欄と１枚目の総括表の普通徴収</w:t>
                  </w:r>
                  <w:r>
                    <w:rPr>
                      <w:rFonts w:hint="eastAsia"/>
                      <w:sz w:val="16"/>
                      <w:szCs w:val="18"/>
                    </w:rPr>
                    <w:t>対象者</w:t>
                  </w:r>
                  <w:r w:rsidRPr="00537B75">
                    <w:rPr>
                      <w:rFonts w:hint="eastAsia"/>
                      <w:sz w:val="16"/>
                      <w:szCs w:val="18"/>
                    </w:rPr>
                    <w:t>欄の人数が一致します）</w:t>
                  </w:r>
                </w:p>
              </w:tc>
              <w:tc>
                <w:tcPr>
                  <w:tcW w:w="16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</w:tbl>
          <w:p w:rsidR="00FC52D1" w:rsidRDefault="009C6C27" w:rsidP="00FC52D1">
            <w:pPr>
              <w:ind w:leftChars="100" w:left="210"/>
            </w:pPr>
            <w:r>
              <w:rPr>
                <w:rFonts w:hint="eastAsia"/>
              </w:rPr>
              <w:t xml:space="preserve">●　</w:t>
            </w:r>
            <w:r w:rsidRPr="00394E2C">
              <w:rPr>
                <w:rFonts w:hint="eastAsia"/>
                <w:u w:val="single"/>
              </w:rPr>
              <w:t>上記の普通徴収切替理由に該当しない場合は特別徴収となります</w:t>
            </w:r>
            <w:r>
              <w:rPr>
                <w:rFonts w:hint="eastAsia"/>
              </w:rPr>
              <w:t>ので、</w:t>
            </w:r>
          </w:p>
          <w:p w:rsidR="00FC52D1" w:rsidRDefault="009C6C27" w:rsidP="00FC52D1">
            <w:pPr>
              <w:ind w:leftChars="100" w:left="210" w:firstLineChars="100" w:firstLine="210"/>
            </w:pPr>
            <w:r>
              <w:rPr>
                <w:rFonts w:hint="eastAsia"/>
              </w:rPr>
              <w:t>給与支払者が社員・従業員等に支払う給与から個人住民税を引き去り（給</w:t>
            </w:r>
          </w:p>
          <w:p w:rsidR="00FC52D1" w:rsidRDefault="009C6C27" w:rsidP="00FC52D1">
            <w:pPr>
              <w:ind w:leftChars="100" w:left="210" w:firstLineChars="100" w:firstLine="210"/>
            </w:pPr>
            <w:r>
              <w:rPr>
                <w:rFonts w:hint="eastAsia"/>
              </w:rPr>
              <w:t>与天引き）し、納入していただく必要があります。（地方税法第３２１条の</w:t>
            </w:r>
          </w:p>
          <w:p w:rsidR="0027194E" w:rsidRDefault="009C6C27" w:rsidP="00FC52D1">
            <w:pPr>
              <w:ind w:leftChars="100" w:left="210" w:firstLineChars="100" w:firstLine="210"/>
            </w:pPr>
            <w:r>
              <w:rPr>
                <w:rFonts w:hint="eastAsia"/>
              </w:rPr>
              <w:t>４）</w:t>
            </w:r>
          </w:p>
        </w:tc>
        <w:tc>
          <w:tcPr>
            <w:tcW w:w="8122" w:type="dxa"/>
            <w:tcBorders>
              <w:left w:val="single" w:sz="4" w:space="0" w:color="auto"/>
            </w:tcBorders>
          </w:tcPr>
          <w:p w:rsidR="00FC52D1" w:rsidRDefault="00FC52D1"/>
          <w:tbl>
            <w:tblPr>
              <w:tblStyle w:val="a3"/>
              <w:tblpPr w:leftFromText="142" w:rightFromText="142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00"/>
              <w:gridCol w:w="934"/>
              <w:gridCol w:w="2593"/>
              <w:gridCol w:w="462"/>
              <w:gridCol w:w="963"/>
              <w:gridCol w:w="1661"/>
            </w:tblGrid>
            <w:tr w:rsidR="009C6C27" w:rsidTr="0021574A">
              <w:trPr>
                <w:trHeight w:val="720"/>
              </w:trPr>
              <w:tc>
                <w:tcPr>
                  <w:tcW w:w="7513" w:type="dxa"/>
                  <w:gridSpan w:val="6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FC52D1" w:rsidRDefault="00FC52D1" w:rsidP="00FC52D1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noProof/>
                      <w:szCs w:val="21"/>
                    </w:rPr>
                    <w:drawing>
                      <wp:anchor distT="0" distB="0" distL="114300" distR="114300" simplePos="0" relativeHeight="251662336" behindDoc="0" locked="0" layoutInCell="1" allowOverlap="1" wp14:anchorId="5DEDDFF2" wp14:editId="09B52361">
                        <wp:simplePos x="0" y="0"/>
                        <wp:positionH relativeFrom="column">
                          <wp:posOffset>3665220</wp:posOffset>
                        </wp:positionH>
                        <wp:positionV relativeFrom="paragraph">
                          <wp:posOffset>33655</wp:posOffset>
                        </wp:positionV>
                        <wp:extent cx="1001395" cy="359410"/>
                        <wp:effectExtent l="0" t="0" r="8255" b="2540"/>
                        <wp:wrapNone/>
                        <wp:docPr id="1" name="図 1" descr="Y:\財務部\市民税課\【仮】01.個人住民税（フォルダー整理版）\15_契約関係\総括表関係\R2\00.仕様書\素材\code39_0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Y:\財務部\市民税課\【仮】01.個人住民税（フォルダー整理版）\15_契約関係\総括表関係\R2\00.仕様書\素材\code39_0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139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hint="eastAsia"/>
                      <w:sz w:val="16"/>
                      <w:szCs w:val="24"/>
                    </w:rPr>
                    <w:t xml:space="preserve">※　</w:t>
                  </w:r>
                  <w:r w:rsidRPr="00FC52D1">
                    <w:rPr>
                      <w:rFonts w:hint="eastAsia"/>
                      <w:sz w:val="16"/>
                      <w:szCs w:val="24"/>
                    </w:rPr>
                    <w:t>普通徴収がない場合でも、合計人数に０人と記入の上、提出してください</w:t>
                  </w:r>
                  <w:r>
                    <w:rPr>
                      <w:rFonts w:hint="eastAsia"/>
                      <w:sz w:val="16"/>
                      <w:szCs w:val="24"/>
                    </w:rPr>
                    <w:t>。</w:t>
                  </w:r>
                </w:p>
                <w:p w:rsidR="009C6C27" w:rsidRPr="009D6261" w:rsidRDefault="002314E4" w:rsidP="009C6C27">
                  <w:pPr>
                    <w:ind w:firstLineChars="200" w:firstLine="482"/>
                    <w:jc w:val="lef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bdr w:val="single" w:sz="4" w:space="0" w:color="auto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令和７</w:t>
                  </w:r>
                  <w:bookmarkStart w:id="0" w:name="_GoBack"/>
                  <w:bookmarkEnd w:id="0"/>
                  <w:r w:rsidR="009C6C27">
                    <w:rPr>
                      <w:rFonts w:hint="eastAsia"/>
                      <w:b/>
                      <w:sz w:val="24"/>
                      <w:szCs w:val="24"/>
                    </w:rPr>
                    <w:t>年度</w:t>
                  </w:r>
                  <w:r w:rsidR="009C6C27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　</w:t>
                  </w:r>
                  <w:r w:rsidR="009C6C27">
                    <w:rPr>
                      <w:rFonts w:hint="eastAsia"/>
                      <w:b/>
                      <w:sz w:val="24"/>
                      <w:szCs w:val="24"/>
                    </w:rPr>
                    <w:t>給与支払</w:t>
                  </w:r>
                  <w:r w:rsidR="009C6C27" w:rsidRPr="00CA0041">
                    <w:rPr>
                      <w:rFonts w:hint="eastAsia"/>
                      <w:b/>
                      <w:sz w:val="24"/>
                      <w:szCs w:val="24"/>
                    </w:rPr>
                    <w:t>報告書</w:t>
                  </w:r>
                  <w:r w:rsidR="009C6C27"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 w:rsidR="009C6C27" w:rsidRPr="00DE11AA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  <w:bdr w:val="single" w:sz="4" w:space="0" w:color="auto"/>
                    </w:rPr>
                    <w:t>普通徴収</w:t>
                  </w:r>
                  <w:r w:rsidR="009C6C27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  <w:bdr w:val="single" w:sz="4" w:space="0" w:color="auto"/>
                    </w:rPr>
                    <w:t>分</w:t>
                  </w:r>
                </w:p>
                <w:p w:rsidR="009C6C27" w:rsidRPr="00A33D5D" w:rsidRDefault="009C6C27" w:rsidP="00FC52D1">
                  <w:pPr>
                    <w:jc w:val="center"/>
                    <w:rPr>
                      <w:sz w:val="18"/>
                      <w:szCs w:val="18"/>
                    </w:rPr>
                  </w:pPr>
                  <w:r w:rsidRPr="00EB5BA5">
                    <w:rPr>
                      <w:rFonts w:hint="eastAsia"/>
                      <w:b/>
                      <w:szCs w:val="21"/>
                    </w:rPr>
                    <w:t>（普通徴収切替理由書）</w:t>
                  </w:r>
                </w:p>
              </w:tc>
            </w:tr>
            <w:tr w:rsidR="009C6C27" w:rsidTr="0021574A">
              <w:trPr>
                <w:trHeight w:val="109"/>
              </w:trPr>
              <w:tc>
                <w:tcPr>
                  <w:tcW w:w="4889" w:type="dxa"/>
                  <w:gridSpan w:val="4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9C6C27" w:rsidRPr="00326A85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給与支払者</w:t>
                  </w:r>
                </w:p>
              </w:tc>
              <w:tc>
                <w:tcPr>
                  <w:tcW w:w="2624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  <w:r w:rsidRPr="007521F3">
                    <w:rPr>
                      <w:rFonts w:hint="eastAsia"/>
                      <w:sz w:val="18"/>
                      <w:szCs w:val="18"/>
                    </w:rPr>
                    <w:t>指定番号</w:t>
                  </w:r>
                </w:p>
              </w:tc>
            </w:tr>
            <w:tr w:rsidR="009C6C27" w:rsidTr="0021574A">
              <w:trPr>
                <w:trHeight w:val="733"/>
              </w:trPr>
              <w:tc>
                <w:tcPr>
                  <w:tcW w:w="488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273BD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C6C27" w:rsidTr="0021574A">
              <w:trPr>
                <w:trHeight w:val="79"/>
              </w:trPr>
              <w:tc>
                <w:tcPr>
                  <w:tcW w:w="1834" w:type="dxa"/>
                  <w:gridSpan w:val="2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C6C27" w:rsidRPr="005D2EF2" w:rsidRDefault="009C6C27" w:rsidP="009C6C27">
                  <w:pPr>
                    <w:adjustRightInd w:val="0"/>
                    <w:snapToGrid w:val="0"/>
                    <w:jc w:val="center"/>
                    <w:rPr>
                      <w:sz w:val="12"/>
                      <w:szCs w:val="18"/>
                    </w:rPr>
                  </w:pPr>
                </w:p>
              </w:tc>
              <w:tc>
                <w:tcPr>
                  <w:tcW w:w="2593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C6C27" w:rsidRPr="005D2EF2" w:rsidRDefault="009C6C27" w:rsidP="009C6C27">
                  <w:pPr>
                    <w:adjustRightInd w:val="0"/>
                    <w:snapToGrid w:val="0"/>
                    <w:rPr>
                      <w:sz w:val="12"/>
                      <w:szCs w:val="18"/>
                    </w:rPr>
                  </w:pPr>
                </w:p>
              </w:tc>
              <w:tc>
                <w:tcPr>
                  <w:tcW w:w="308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C6C27" w:rsidRPr="005D2EF2" w:rsidRDefault="009C6C27" w:rsidP="009C6C27">
                  <w:pPr>
                    <w:adjustRightInd w:val="0"/>
                    <w:snapToGrid w:val="0"/>
                    <w:jc w:val="center"/>
                    <w:rPr>
                      <w:sz w:val="12"/>
                      <w:szCs w:val="18"/>
                    </w:rPr>
                  </w:pPr>
                </w:p>
              </w:tc>
            </w:tr>
            <w:tr w:rsidR="009C6C27" w:rsidTr="0021574A">
              <w:trPr>
                <w:trHeight w:val="48"/>
              </w:trPr>
              <w:tc>
                <w:tcPr>
                  <w:tcW w:w="900" w:type="dxa"/>
                  <w:tcBorders>
                    <w:top w:val="single" w:sz="4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  <w:r w:rsidRPr="007521F3">
                    <w:rPr>
                      <w:rFonts w:hint="eastAsia"/>
                      <w:sz w:val="18"/>
                      <w:szCs w:val="18"/>
                    </w:rPr>
                    <w:t>略号</w:t>
                  </w:r>
                </w:p>
              </w:tc>
              <w:tc>
                <w:tcPr>
                  <w:tcW w:w="4952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普通徴収</w:t>
                  </w:r>
                  <w:r w:rsidRPr="007521F3">
                    <w:rPr>
                      <w:rFonts w:hint="eastAsia"/>
                      <w:sz w:val="18"/>
                      <w:szCs w:val="18"/>
                    </w:rPr>
                    <w:t>切替理由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  <w:r w:rsidRPr="007521F3">
                    <w:rPr>
                      <w:rFonts w:hint="eastAsia"/>
                      <w:sz w:val="18"/>
                      <w:szCs w:val="18"/>
                    </w:rPr>
                    <w:t>人数</w:t>
                  </w:r>
                </w:p>
              </w:tc>
            </w:tr>
            <w:tr w:rsidR="009C6C27" w:rsidTr="0021574A">
              <w:trPr>
                <w:trHeight w:val="524"/>
              </w:trPr>
              <w:tc>
                <w:tcPr>
                  <w:tcW w:w="900" w:type="dxa"/>
                  <w:vAlign w:val="center"/>
                </w:tcPr>
                <w:p w:rsidR="009C6C27" w:rsidRPr="007521F3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  <w:r w:rsidRPr="007521F3">
                    <w:rPr>
                      <w:rFonts w:hint="eastAsia"/>
                      <w:sz w:val="18"/>
                      <w:szCs w:val="18"/>
                    </w:rPr>
                    <w:t>普Ａ</w:t>
                  </w:r>
                </w:p>
              </w:tc>
              <w:tc>
                <w:tcPr>
                  <w:tcW w:w="4952" w:type="dxa"/>
                  <w:gridSpan w:val="4"/>
                  <w:tcBorders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受給者総人員が２名以下</w:t>
                  </w:r>
                </w:p>
              </w:tc>
              <w:tc>
                <w:tcPr>
                  <w:tcW w:w="16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9C6C27" w:rsidTr="0021574A">
              <w:trPr>
                <w:trHeight w:val="547"/>
              </w:trPr>
              <w:tc>
                <w:tcPr>
                  <w:tcW w:w="900" w:type="dxa"/>
                  <w:vAlign w:val="center"/>
                </w:tcPr>
                <w:p w:rsidR="009C6C27" w:rsidRPr="007521F3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  <w:r w:rsidRPr="007521F3">
                    <w:rPr>
                      <w:rFonts w:hint="eastAsia"/>
                      <w:sz w:val="18"/>
                      <w:szCs w:val="18"/>
                    </w:rPr>
                    <w:t>普Ｂ</w:t>
                  </w:r>
                </w:p>
              </w:tc>
              <w:tc>
                <w:tcPr>
                  <w:tcW w:w="4952" w:type="dxa"/>
                  <w:gridSpan w:val="4"/>
                  <w:tcBorders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他の事業所で特別徴収として扱う者または乙欄該当者</w:t>
                  </w:r>
                </w:p>
              </w:tc>
              <w:tc>
                <w:tcPr>
                  <w:tcW w:w="16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9C6C27" w:rsidTr="0021574A">
              <w:trPr>
                <w:trHeight w:val="547"/>
              </w:trPr>
              <w:tc>
                <w:tcPr>
                  <w:tcW w:w="900" w:type="dxa"/>
                  <w:vAlign w:val="center"/>
                </w:tcPr>
                <w:p w:rsidR="009C6C27" w:rsidRPr="007521F3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  <w:r w:rsidRPr="007521F3">
                    <w:rPr>
                      <w:rFonts w:hint="eastAsia"/>
                      <w:sz w:val="18"/>
                      <w:szCs w:val="18"/>
                    </w:rPr>
                    <w:t>普Ｃ</w:t>
                  </w:r>
                </w:p>
              </w:tc>
              <w:tc>
                <w:tcPr>
                  <w:tcW w:w="4952" w:type="dxa"/>
                  <w:gridSpan w:val="4"/>
                  <w:tcBorders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給与の支給額が少なく税額が引ききれない</w:t>
                  </w:r>
                </w:p>
              </w:tc>
              <w:tc>
                <w:tcPr>
                  <w:tcW w:w="16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9C6C27" w:rsidTr="0021574A">
              <w:trPr>
                <w:trHeight w:val="524"/>
              </w:trPr>
              <w:tc>
                <w:tcPr>
                  <w:tcW w:w="900" w:type="dxa"/>
                  <w:vAlign w:val="center"/>
                </w:tcPr>
                <w:p w:rsidR="009C6C27" w:rsidRPr="007521F3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  <w:r w:rsidRPr="007521F3">
                    <w:rPr>
                      <w:rFonts w:hint="eastAsia"/>
                      <w:sz w:val="18"/>
                      <w:szCs w:val="18"/>
                    </w:rPr>
                    <w:t>普Ｄ</w:t>
                  </w:r>
                </w:p>
              </w:tc>
              <w:tc>
                <w:tcPr>
                  <w:tcW w:w="4952" w:type="dxa"/>
                  <w:gridSpan w:val="4"/>
                  <w:tcBorders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給与が毎月支給されない</w:t>
                  </w:r>
                </w:p>
              </w:tc>
              <w:tc>
                <w:tcPr>
                  <w:tcW w:w="16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9C6C27" w:rsidTr="0021574A">
              <w:trPr>
                <w:trHeight w:val="547"/>
              </w:trPr>
              <w:tc>
                <w:tcPr>
                  <w:tcW w:w="900" w:type="dxa"/>
                  <w:vAlign w:val="center"/>
                </w:tcPr>
                <w:p w:rsidR="009C6C27" w:rsidRPr="007521F3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  <w:r w:rsidRPr="007521F3">
                    <w:rPr>
                      <w:rFonts w:hint="eastAsia"/>
                      <w:sz w:val="18"/>
                      <w:szCs w:val="18"/>
                    </w:rPr>
                    <w:t>普Ｅ</w:t>
                  </w:r>
                </w:p>
              </w:tc>
              <w:tc>
                <w:tcPr>
                  <w:tcW w:w="4952" w:type="dxa"/>
                  <w:gridSpan w:val="4"/>
                  <w:tcBorders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退職者または５月末日までの退職予定者</w:t>
                  </w:r>
                </w:p>
              </w:tc>
              <w:tc>
                <w:tcPr>
                  <w:tcW w:w="16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9C6C27" w:rsidTr="0021574A">
              <w:trPr>
                <w:trHeight w:val="524"/>
              </w:trPr>
              <w:tc>
                <w:tcPr>
                  <w:tcW w:w="5852" w:type="dxa"/>
                  <w:gridSpan w:val="5"/>
                  <w:tcBorders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合　計</w:t>
                  </w:r>
                  <w:r w:rsidRPr="00537B75">
                    <w:rPr>
                      <w:rFonts w:hint="eastAsia"/>
                      <w:sz w:val="16"/>
                      <w:szCs w:val="18"/>
                    </w:rPr>
                    <w:t>（この欄と１枚目の総括表の普通徴収</w:t>
                  </w:r>
                  <w:r>
                    <w:rPr>
                      <w:rFonts w:hint="eastAsia"/>
                      <w:sz w:val="16"/>
                      <w:szCs w:val="18"/>
                    </w:rPr>
                    <w:t>対象者</w:t>
                  </w:r>
                  <w:r w:rsidRPr="00537B75">
                    <w:rPr>
                      <w:rFonts w:hint="eastAsia"/>
                      <w:sz w:val="16"/>
                      <w:szCs w:val="18"/>
                    </w:rPr>
                    <w:t>欄の人数が一致します）</w:t>
                  </w:r>
                </w:p>
              </w:tc>
              <w:tc>
                <w:tcPr>
                  <w:tcW w:w="16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C6C27" w:rsidRPr="007521F3" w:rsidRDefault="009C6C27" w:rsidP="009C6C2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</w:tbl>
          <w:p w:rsidR="00FC52D1" w:rsidRDefault="009C6C27" w:rsidP="00FC52D1">
            <w:pPr>
              <w:ind w:leftChars="100" w:left="210"/>
            </w:pPr>
            <w:r>
              <w:rPr>
                <w:rFonts w:hint="eastAsia"/>
              </w:rPr>
              <w:t xml:space="preserve">●　</w:t>
            </w:r>
            <w:r w:rsidRPr="00394E2C">
              <w:rPr>
                <w:rFonts w:hint="eastAsia"/>
                <w:u w:val="single"/>
              </w:rPr>
              <w:t>上記の普通徴収切替理由に該当しない場合は特別徴収となります</w:t>
            </w:r>
            <w:r>
              <w:rPr>
                <w:rFonts w:hint="eastAsia"/>
              </w:rPr>
              <w:t>ので、</w:t>
            </w:r>
          </w:p>
          <w:p w:rsidR="00FC52D1" w:rsidRDefault="009C6C27" w:rsidP="00FC52D1">
            <w:pPr>
              <w:ind w:leftChars="100" w:left="210" w:firstLineChars="100" w:firstLine="210"/>
            </w:pPr>
            <w:r>
              <w:rPr>
                <w:rFonts w:hint="eastAsia"/>
              </w:rPr>
              <w:t>給与支払者が社員・従業員等に支払う給与から個人住民税を引き去り（給</w:t>
            </w:r>
          </w:p>
          <w:p w:rsidR="00FC52D1" w:rsidRDefault="009C6C27" w:rsidP="00FC52D1">
            <w:pPr>
              <w:ind w:leftChars="100" w:left="210" w:firstLineChars="100" w:firstLine="210"/>
            </w:pPr>
            <w:r>
              <w:rPr>
                <w:rFonts w:hint="eastAsia"/>
              </w:rPr>
              <w:t>与天引き）し、納入していただく必要があります。（地方税法第３２１条の</w:t>
            </w:r>
          </w:p>
          <w:p w:rsidR="0027194E" w:rsidRDefault="009C6C27" w:rsidP="00FC52D1">
            <w:pPr>
              <w:ind w:leftChars="100" w:left="210" w:firstLineChars="100" w:firstLine="210"/>
            </w:pPr>
            <w:r>
              <w:rPr>
                <w:rFonts w:hint="eastAsia"/>
              </w:rPr>
              <w:t>４）</w:t>
            </w:r>
          </w:p>
        </w:tc>
      </w:tr>
    </w:tbl>
    <w:p w:rsidR="007B12E7" w:rsidRDefault="007B12E7"/>
    <w:sectPr w:rsidR="007B12E7" w:rsidSect="0027194E">
      <w:pgSz w:w="16838" w:h="11906" w:orient="landscape" w:code="9"/>
      <w:pgMar w:top="289" w:right="295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F8" w:rsidRDefault="007E5EF8" w:rsidP="00BC48E6">
      <w:r>
        <w:separator/>
      </w:r>
    </w:p>
  </w:endnote>
  <w:endnote w:type="continuationSeparator" w:id="0">
    <w:p w:rsidR="007E5EF8" w:rsidRDefault="007E5EF8" w:rsidP="00BC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F8" w:rsidRDefault="007E5EF8" w:rsidP="00BC48E6">
      <w:r>
        <w:separator/>
      </w:r>
    </w:p>
  </w:footnote>
  <w:footnote w:type="continuationSeparator" w:id="0">
    <w:p w:rsidR="007E5EF8" w:rsidRDefault="007E5EF8" w:rsidP="00BC4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1596"/>
    <w:multiLevelType w:val="hybridMultilevel"/>
    <w:tmpl w:val="CB98041A"/>
    <w:lvl w:ilvl="0" w:tplc="F6F602F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601D0213"/>
    <w:multiLevelType w:val="hybridMultilevel"/>
    <w:tmpl w:val="FBC0B2EA"/>
    <w:lvl w:ilvl="0" w:tplc="AD0670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4E"/>
    <w:rsid w:val="0013730F"/>
    <w:rsid w:val="001B6A86"/>
    <w:rsid w:val="002314E4"/>
    <w:rsid w:val="0027194E"/>
    <w:rsid w:val="00273BD4"/>
    <w:rsid w:val="007B12E7"/>
    <w:rsid w:val="007E5EF8"/>
    <w:rsid w:val="008619CA"/>
    <w:rsid w:val="008B0476"/>
    <w:rsid w:val="00976840"/>
    <w:rsid w:val="009C6C27"/>
    <w:rsid w:val="00BC48E6"/>
    <w:rsid w:val="00C27149"/>
    <w:rsid w:val="00F971D0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7A2180"/>
  <w15:chartTrackingRefBased/>
  <w15:docId w15:val="{F17C59AA-A294-4E68-B345-7E3D833E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7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73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48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48E6"/>
  </w:style>
  <w:style w:type="paragraph" w:styleId="a8">
    <w:name w:val="footer"/>
    <w:basedOn w:val="a"/>
    <w:link w:val="a9"/>
    <w:uiPriority w:val="99"/>
    <w:unhideWhenUsed/>
    <w:rsid w:val="00BC48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48E6"/>
  </w:style>
  <w:style w:type="paragraph" w:styleId="aa">
    <w:name w:val="List Paragraph"/>
    <w:basedOn w:val="a"/>
    <w:uiPriority w:val="34"/>
    <w:qFormat/>
    <w:rsid w:val="00FC52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正則 [Masanori Kumagai]</dc:creator>
  <cp:keywords/>
  <dc:description/>
  <cp:lastModifiedBy>髙橋 桃子 [Momoko Takahashi]</cp:lastModifiedBy>
  <cp:revision>9</cp:revision>
  <cp:lastPrinted>2024-11-05T02:05:00Z</cp:lastPrinted>
  <dcterms:created xsi:type="dcterms:W3CDTF">2018-11-26T05:44:00Z</dcterms:created>
  <dcterms:modified xsi:type="dcterms:W3CDTF">2024-11-05T02:05:00Z</dcterms:modified>
</cp:coreProperties>
</file>