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102B6B" w:rsidRPr="00481B19">
              <w:rPr>
                <w:rFonts w:asciiTheme="majorEastAsia" w:eastAsiaTheme="majorEastAsia" w:hAnsiTheme="majorEastAsia"/>
                <w:noProof/>
                <w:sz w:val="32"/>
                <w:szCs w:val="32"/>
              </w:rPr>
              <w:t>6</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02B6B" w:rsidRPr="00481B19">
        <w:rPr>
          <w:rFonts w:hAnsi="ＭＳ 明朝"/>
          <w:noProof/>
          <w:szCs w:val="21"/>
          <w:u w:val="single"/>
        </w:rPr>
        <w:t>市営鮎川南住宅ほか１住宅解体工事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02B6B" w:rsidRPr="00481B19">
        <w:rPr>
          <w:rFonts w:hAnsi="ＭＳ 明朝"/>
          <w:noProof/>
          <w:szCs w:val="21"/>
        </w:rPr>
        <w:t>市営鮎川南住宅ほか１住宅解体工事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02B6B" w:rsidRPr="00481B19">
        <w:rPr>
          <w:rFonts w:hAnsi="ＭＳ 明朝"/>
          <w:noProof/>
          <w:szCs w:val="21"/>
        </w:rPr>
        <w:t>市営鮎川南住宅ほか１住宅解体工事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102B6B">
        <w:rPr>
          <w:rFonts w:hint="eastAsia"/>
          <w:b/>
        </w:rPr>
        <w:t>解体</w:t>
      </w:r>
      <w:bookmarkStart w:id="0" w:name="_GoBack"/>
      <w:bookmarkEnd w:id="0"/>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02B6B" w:rsidRPr="00481B19">
        <w:rPr>
          <w:rFonts w:hAnsi="ＭＳ 明朝"/>
          <w:noProof/>
          <w:szCs w:val="21"/>
          <w:u w:val="single"/>
        </w:rPr>
        <w:t>市営鮎川南住宅ほか１住宅解体工事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総務部\管財課\03 契約関係\02令和\04　入札前\令和７年\入札 R07.10.29(指名),11.5(一般・総合評価)\指名・一般差込データ(10.29,11.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7"/>
    <w:odso>
      <w:udl w:val="Provider=Microsoft.ACE.OLEDB.12.0;User ID=Admin;Data Source=Y:\総務部\管財課\03 契約関係\02令和\04　入札前\令和７年\入札 R07.10.29(指名),11.5(一般・総合評価)\指名・一般差込データ(10.29,11.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2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3">
      <v:textbox inset="5.85pt,.7pt,5.85pt,.7pt"/>
    </o:shapedefaults>
    <o:shapelayout v:ext="edit">
      <o:idmap v:ext="edit" data="1"/>
    </o:shapelayout>
  </w:shapeDefaults>
  <w:decimalSymbol w:val="."/>
  <w:listSeparator w:val=","/>
  <w14:docId w14:val="2CC36D46"/>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32207;&#21209;&#37096;\&#31649;&#36001;&#35506;\03%20&#22865;&#32004;&#38306;&#20418;\02&#20196;&#21644;\04&#12288;&#20837;&#26413;&#21069;\&#20196;&#21644;&#65303;&#24180;\&#20837;&#26413;%20R07.10.29(&#25351;&#21517;),11.5(&#19968;&#33324;&#12539;&#32207;&#21512;&#35413;&#20385;)\&#25351;&#21517;&#12539;&#19968;&#33324;&#24046;&#36796;&#12487;&#12540;&#12479;(10.29,11.5&#65289;.xlsx" TargetMode="External"/><Relationship Id="rId2" Type="http://schemas.openxmlformats.org/officeDocument/2006/relationships/mailMergeSource" Target="file:///Y:\&#32207;&#21209;&#37096;\&#31649;&#36001;&#35506;\03%20&#22865;&#32004;&#38306;&#20418;\02&#20196;&#21644;\04&#12288;&#20837;&#26413;&#21069;\&#20196;&#21644;&#65303;&#24180;\&#20837;&#26413;%20R07.10.29(&#25351;&#21517;),11.5(&#19968;&#33324;&#12539;&#32207;&#21512;&#35413;&#20385;)\&#25351;&#21517;&#12539;&#19968;&#33324;&#24046;&#36796;&#12487;&#12540;&#12479;(10.29,11.5&#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8445-C6AA-435F-A14C-96B0F527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1484</Words>
  <Characters>677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103</cp:revision>
  <cp:lastPrinted>2025-01-21T00:33:00Z</cp:lastPrinted>
  <dcterms:created xsi:type="dcterms:W3CDTF">2022-01-17T23:49:00Z</dcterms:created>
  <dcterms:modified xsi:type="dcterms:W3CDTF">2025-10-09T09:06:00Z</dcterms:modified>
  <cp:category/>
</cp:coreProperties>
</file>