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DA3547">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DA3547" w:rsidRDefault="00DA3547" w:rsidP="00DA354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２</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8760F6" w:rsidRPr="008760F6">
        <w:rPr>
          <w:rFonts w:hint="eastAsia"/>
          <w:u w:val="single"/>
        </w:rPr>
        <w:t>長面地区低平地整備工事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8760F6" w:rsidRPr="008760F6">
        <w:rPr>
          <w:rFonts w:hint="eastAsia"/>
        </w:rPr>
        <w:t>長面地区低平地整備工事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8760F6" w:rsidRPr="008760F6">
        <w:rPr>
          <w:rFonts w:hint="eastAsia"/>
          <w:u w:val="single"/>
        </w:rPr>
        <w:t>長面地区低平地整備工事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D6400"/>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0F6"/>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31A8"/>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A3547"/>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D1E3-93B0-4BA5-9EAC-4D36BD4A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1013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5</cp:revision>
  <cp:lastPrinted>2018-05-11T04:46:00Z</cp:lastPrinted>
  <dcterms:created xsi:type="dcterms:W3CDTF">2019-07-02T02:42:00Z</dcterms:created>
  <dcterms:modified xsi:type="dcterms:W3CDTF">2019-12-19T05:24:00Z</dcterms:modified>
  <cp:category/>
</cp:coreProperties>
</file>