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532A9" w:rsidRPr="00E532A9">
        <w:rPr>
          <w:rFonts w:hint="eastAsia"/>
          <w:u w:val="single"/>
        </w:rPr>
        <w:t>本地橋橋梁災害復旧（その２）</w:t>
      </w:r>
      <w:r w:rsidR="00E532A9" w:rsidRPr="00E532A9">
        <w:rPr>
          <w:rFonts w:hAnsi="ＭＳ 明朝" w:hint="eastAsia"/>
          <w:u w:val="single"/>
        </w:rPr>
        <w:t>工</w:t>
      </w:r>
      <w:r w:rsidR="00E532A9" w:rsidRPr="00E532A9">
        <w:rPr>
          <w:rFonts w:hint="eastAsia"/>
          <w:u w:val="single"/>
        </w:rPr>
        <w:t>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532A9">
        <w:rPr>
          <w:rFonts w:hint="eastAsia"/>
        </w:rPr>
        <w:t>本地橋橋梁災害復旧（その２）</w:t>
      </w:r>
      <w:r w:rsidR="00E532A9" w:rsidRPr="00441960">
        <w:rPr>
          <w:rFonts w:hAnsi="ＭＳ 明朝" w:hint="eastAsia"/>
        </w:rPr>
        <w:t>工</w:t>
      </w:r>
      <w:r w:rsidR="00E532A9">
        <w:rPr>
          <w:rFonts w:hint="eastAsia"/>
        </w:rPr>
        <w:t>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532A9">
        <w:rPr>
          <w:rFonts w:hint="eastAsia"/>
        </w:rPr>
        <w:t>本地橋橋梁災害復旧（その２）</w:t>
      </w:r>
      <w:r w:rsidR="00E532A9" w:rsidRPr="00441960">
        <w:rPr>
          <w:rFonts w:hAnsi="ＭＳ 明朝" w:hint="eastAsia"/>
        </w:rPr>
        <w:t>工</w:t>
      </w:r>
      <w:r w:rsidR="00E532A9">
        <w:rPr>
          <w:rFonts w:hint="eastAsia"/>
        </w:rPr>
        <w:t>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bookmarkStart w:id="0" w:name="_GoBack"/>
        <w:bookmarkEnd w:id="0"/>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532A9" w:rsidRPr="00E532A9">
        <w:rPr>
          <w:rFonts w:hint="eastAsia"/>
          <w:u w:val="single"/>
        </w:rPr>
        <w:t>本地橋橋梁災害復旧（その２）</w:t>
      </w:r>
      <w:r w:rsidR="00E532A9" w:rsidRPr="00E532A9">
        <w:rPr>
          <w:rFonts w:hAnsi="ＭＳ 明朝" w:hint="eastAsia"/>
          <w:u w:val="single"/>
        </w:rPr>
        <w:t>工</w:t>
      </w:r>
      <w:r w:rsidR="00E532A9" w:rsidRPr="00E532A9">
        <w:rPr>
          <w:rFonts w:hint="eastAsia"/>
          <w:u w:val="single"/>
        </w:rPr>
        <w:t>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BEC1-51F6-4BE8-B54A-A17FB5F3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4</Pages>
  <Words>1390</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3</cp:revision>
  <cp:lastPrinted>2018-05-11T04:46:00Z</cp:lastPrinted>
  <dcterms:created xsi:type="dcterms:W3CDTF">2019-07-02T02:33:00Z</dcterms:created>
  <dcterms:modified xsi:type="dcterms:W3CDTF">2019-07-02T02:38:00Z</dcterms:modified>
  <cp:category/>
</cp:coreProperties>
</file>