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2290C" w:rsidP="00466B8B">
      <w:pPr>
        <w:jc w:val="right"/>
        <w:rPr>
          <w:rFonts w:hAnsi="ＭＳ 明朝"/>
          <w:szCs w:val="21"/>
        </w:rPr>
      </w:pPr>
      <w:r>
        <w:rPr>
          <w:rFonts w:hAnsi="ＭＳ 明朝" w:hint="eastAsia"/>
          <w:szCs w:val="21"/>
        </w:rPr>
        <w:t>令和元年</w:t>
      </w:r>
      <w:bookmarkStart w:id="0" w:name="_GoBack"/>
      <w:bookmarkEnd w:id="0"/>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BA14FA" w:rsidRPr="00BA14FA">
        <w:rPr>
          <w:rFonts w:hAnsi="ＭＳ 明朝" w:hint="eastAsia"/>
          <w:szCs w:val="21"/>
          <w:u w:val="single"/>
        </w:rPr>
        <w:t>西流下河南１号汚水管渠築造工事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A14FA" w:rsidRPr="00BA14FA">
        <w:rPr>
          <w:rFonts w:hAnsi="ＭＳ 明朝" w:hint="eastAsia"/>
          <w:szCs w:val="21"/>
        </w:rPr>
        <w:t>西流下河南１号汚水管渠築造工事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BA14FA" w:rsidRPr="00BA14FA">
        <w:rPr>
          <w:rFonts w:hAnsi="ＭＳ 明朝" w:hint="eastAsia"/>
          <w:szCs w:val="21"/>
          <w:u w:val="single"/>
        </w:rPr>
        <w:t>西流下河南１号汚水管渠築造工事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290C"/>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977D-6008-4EDF-AF0E-584BB238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1002</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18</cp:revision>
  <cp:lastPrinted>2019-04-11T00:58:00Z</cp:lastPrinted>
  <dcterms:created xsi:type="dcterms:W3CDTF">2018-01-30T04:23:00Z</dcterms:created>
  <dcterms:modified xsi:type="dcterms:W3CDTF">2019-05-21T14:08:00Z</dcterms:modified>
</cp:coreProperties>
</file>