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8234680"/>
                <wp:effectExtent l="0" t="0" r="0" b="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3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0;margin-top:10pt;width:477pt;height:648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" o:allowincell="f">
                <v:textbox inset="5.85pt,.7pt,5.85pt,.7pt">
                  <w:txbxContent>
                    <w:p w:rsidR="000A71BF" w:rsidRDefault="000A71BF"/>
                  </w:txbxContent>
                </v:textbox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865084">
        <w:rPr>
          <w:rFonts w:ascii="ＭＳ 明朝" w:eastAsia="ＭＳ 明朝" w:hAnsi="ＭＳ 明朝" w:hint="eastAsia"/>
          <w:spacing w:val="15"/>
        </w:rPr>
        <w:t>７</w:t>
      </w:r>
      <w:bookmarkStart w:id="0" w:name="_GoBack"/>
      <w:bookmarkEnd w:id="0"/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　　　　　　　　　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8600B0">
        <w:rPr>
          <w:rFonts w:ascii="ＭＳ 明朝" w:eastAsia="ＭＳ 明朝" w:hAnsi="ＭＳ 明朝" w:hint="eastAsia"/>
          <w:spacing w:val="15"/>
        </w:rPr>
        <w:t>納入し</w:t>
      </w:r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物　件　名　</w:t>
      </w:r>
      <w:r w:rsidR="00033564" w:rsidRPr="00033564">
        <w:rPr>
          <w:rFonts w:ascii="ＭＳ 明朝" w:eastAsia="ＭＳ 明朝" w:hAnsi="ＭＳ 明朝" w:hint="eastAsia"/>
          <w:spacing w:val="15"/>
          <w:u w:val="single"/>
        </w:rPr>
        <w:t>石巻市役所ほか６総合支所で使用する電力の供給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C843AF" w:rsidRDefault="00C843A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33564"/>
    <w:rsid w:val="000A4617"/>
    <w:rsid w:val="000A71BF"/>
    <w:rsid w:val="001420E7"/>
    <w:rsid w:val="00291B66"/>
    <w:rsid w:val="003E08C3"/>
    <w:rsid w:val="0047083D"/>
    <w:rsid w:val="00504395"/>
    <w:rsid w:val="00693284"/>
    <w:rsid w:val="0082624B"/>
    <w:rsid w:val="008600B0"/>
    <w:rsid w:val="00865084"/>
    <w:rsid w:val="00966B09"/>
    <w:rsid w:val="00A801FB"/>
    <w:rsid w:val="00B73957"/>
    <w:rsid w:val="00B95BA2"/>
    <w:rsid w:val="00C843AF"/>
    <w:rsid w:val="00CD05F3"/>
    <w:rsid w:val="00D43985"/>
    <w:rsid w:val="00E84988"/>
    <w:rsid w:val="00EF15FC"/>
    <w:rsid w:val="00F70CAF"/>
    <w:rsid w:val="00F97E3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8377B4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1E201-F6FF-4D72-9145-FAA604E5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相澤 英昭 [Hideaki Aizawa]</cp:lastModifiedBy>
  <cp:revision>5</cp:revision>
  <cp:lastPrinted>2020-10-30T08:51:00Z</cp:lastPrinted>
  <dcterms:created xsi:type="dcterms:W3CDTF">2022-10-12T09:03:00Z</dcterms:created>
  <dcterms:modified xsi:type="dcterms:W3CDTF">2025-10-30T01:51:00Z</dcterms:modified>
</cp:coreProperties>
</file>