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9910F4" w:rsidRPr="009910F4">
        <w:rPr>
          <w:rFonts w:hAnsi="ＭＳ 明朝" w:hint="eastAsia"/>
          <w:szCs w:val="21"/>
          <w:u w:val="single"/>
        </w:rPr>
        <w:t>湊西地区土地区画整理事業地内公園緑地整備工事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9910F4" w:rsidRPr="009910F4">
        <w:rPr>
          <w:rFonts w:hAnsi="ＭＳ 明朝" w:hint="eastAsia"/>
          <w:szCs w:val="21"/>
        </w:rPr>
        <w:t>湊西地区土地区画整理事業地内公園緑地整備工事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9910F4" w:rsidRPr="009910F4">
        <w:rPr>
          <w:rFonts w:hAnsi="ＭＳ 明朝" w:hint="eastAsia"/>
          <w:szCs w:val="21"/>
          <w:u w:val="single"/>
        </w:rPr>
        <w:t>湊西地区土地区画整理事業地内公園緑地整備工事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45FE-BBEC-4DAD-84FD-B6F65945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1022</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16</cp:revision>
  <cp:lastPrinted>2019-04-11T00:58:00Z</cp:lastPrinted>
  <dcterms:created xsi:type="dcterms:W3CDTF">2018-01-30T04:23:00Z</dcterms:created>
  <dcterms:modified xsi:type="dcterms:W3CDTF">2019-04-11T00:58:00Z</dcterms:modified>
</cp:coreProperties>
</file>