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1564" w:rsidRPr="009C7A75" w:rsidRDefault="00634DCB" w:rsidP="00881564">
      <w:pPr>
        <w:spacing w:line="240" w:lineRule="auto"/>
        <w:ind w:left="215" w:right="430"/>
        <w:jc w:val="center"/>
        <w:rPr>
          <w:rFonts w:ascii="ＭＳ Ｐゴシック" w:eastAsia="ＭＳ Ｐゴシック"/>
          <w:sz w:val="36"/>
          <w:szCs w:val="36"/>
        </w:rPr>
      </w:pPr>
      <w:r w:rsidRPr="009C7A75">
        <w:rPr>
          <w:noProof/>
        </w:rPr>
        <mc:AlternateContent>
          <mc:Choice Requires="wps">
            <w:drawing>
              <wp:anchor distT="0" distB="0" distL="114300" distR="114300" simplePos="0" relativeHeight="251656192" behindDoc="0" locked="0" layoutInCell="0" allowOverlap="1">
                <wp:simplePos x="0" y="0"/>
                <wp:positionH relativeFrom="column">
                  <wp:posOffset>5187950</wp:posOffset>
                </wp:positionH>
                <wp:positionV relativeFrom="paragraph">
                  <wp:posOffset>137160</wp:posOffset>
                </wp:positionV>
                <wp:extent cx="539750" cy="647700"/>
                <wp:effectExtent l="0" t="0" r="0" b="0"/>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647700"/>
                        </a:xfrm>
                        <a:prstGeom prst="rect">
                          <a:avLst/>
                        </a:prstGeom>
                        <a:solidFill>
                          <a:srgbClr val="FFFFFF"/>
                        </a:solidFill>
                        <a:ln w="9525">
                          <a:solidFill>
                            <a:srgbClr val="000000"/>
                          </a:solidFill>
                          <a:prstDash val="dash"/>
                          <a:miter lim="800000"/>
                          <a:headEnd/>
                          <a:tailEnd/>
                        </a:ln>
                      </wps:spPr>
                      <wps:txbx>
                        <w:txbxContent>
                          <w:p w:rsidR="003060D2" w:rsidRDefault="003060D2" w:rsidP="00881564">
                            <w:pPr>
                              <w:jc w:val="center"/>
                            </w:pPr>
                            <w:r>
                              <w:rPr>
                                <w:rFonts w:hint="eastAsia"/>
                              </w:rPr>
                              <w:t>印　紙</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2" o:spid="_x0000_s1026" type="#_x0000_t202" style="position:absolute;left:0;text-align:left;margin-left:408.5pt;margin-top:10.8pt;width:42.5pt;height: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" o:allowincell="f">
                <v:stroke dashstyle="dash"/>
                <v:textbox style="layout-flow:vertical-ideographic">
                  <w:txbxContent>
                    <w:p w:rsidR="003060D2" w:rsidRDefault="003060D2" w:rsidP="00881564">
                      <w:pPr>
                        <w:jc w:val="center"/>
                      </w:pPr>
                      <w:r>
                        <w:rPr>
                          <w:rFonts w:hint="eastAsia"/>
                        </w:rPr>
                        <w:t>印　紙</w:t>
                      </w:r>
                    </w:p>
                  </w:txbxContent>
                </v:textbox>
              </v:shape>
            </w:pict>
          </mc:Fallback>
        </mc:AlternateContent>
      </w:r>
      <w:r w:rsidR="00881564" w:rsidRPr="009C7A75">
        <w:rPr>
          <w:rFonts w:ascii="ＭＳ Ｐゴシック" w:eastAsia="ＭＳ Ｐゴシック" w:hint="eastAsia"/>
          <w:sz w:val="36"/>
          <w:szCs w:val="36"/>
        </w:rPr>
        <w:t>設計業務等委託契約書</w:t>
      </w:r>
    </w:p>
    <w:p w:rsidR="00881564" w:rsidRPr="009C7A75" w:rsidRDefault="00881564" w:rsidP="00881564">
      <w:pPr>
        <w:wordWrap w:val="0"/>
        <w:spacing w:line="240" w:lineRule="auto"/>
        <w:ind w:left="215" w:right="645"/>
        <w:rPr>
          <w:rFonts w:ascii="ＭＳ Ｐ明朝"/>
        </w:rPr>
      </w:pP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leftChars="-1" w:left="-2" w:right="1075"/>
        <w:rPr>
          <w:rFonts w:ascii="ＭＳ Ｐ明朝"/>
        </w:rPr>
      </w:pPr>
      <w:r w:rsidRPr="009C7A75">
        <w:rPr>
          <w:rFonts w:ascii="ＭＳ Ｐ明朝" w:hint="eastAsia"/>
        </w:rPr>
        <w:t>１　　委託業務の名称</w:t>
      </w:r>
      <w:r w:rsidRPr="009C7A75">
        <w:rPr>
          <w:rFonts w:ascii="ＭＳ Ｐ明朝" w:hint="eastAsia"/>
        </w:rPr>
        <w:tab/>
      </w:r>
      <w:r w:rsidRPr="009C7A75">
        <w:rPr>
          <w:rFonts w:ascii="ＭＳ Ｐ明朝" w:hint="eastAsia"/>
          <w:u w:val="single"/>
        </w:rPr>
        <w:tab/>
        <w:t xml:space="preserve">　　　　　　　　　　　　　　　　　　　　　　　　　　　　　　　</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overflowPunct w:val="0"/>
        <w:spacing w:line="240" w:lineRule="auto"/>
        <w:ind w:right="1075"/>
        <w:rPr>
          <w:rFonts w:ascii="ＭＳ Ｐ明朝"/>
        </w:rPr>
      </w:pPr>
      <w:r w:rsidRPr="009C7A75">
        <w:rPr>
          <w:rFonts w:ascii="ＭＳ Ｐ明朝" w:hint="eastAsia"/>
        </w:rPr>
        <w:t xml:space="preserve">２　　</w:t>
      </w:r>
      <w:r w:rsidRPr="008F7CF5">
        <w:rPr>
          <w:rFonts w:ascii="ＭＳ Ｐ明朝" w:hint="eastAsia"/>
          <w:spacing w:val="30"/>
          <w:kern w:val="0"/>
          <w:fitText w:val="1035" w:id="-766836480"/>
        </w:rPr>
        <w:t>履行期</w:t>
      </w:r>
      <w:r w:rsidRPr="008F7CF5">
        <w:rPr>
          <w:rFonts w:ascii="ＭＳ Ｐ明朝" w:hint="eastAsia"/>
          <w:spacing w:val="7"/>
          <w:kern w:val="0"/>
          <w:fitText w:val="1035" w:id="-766836480"/>
        </w:rPr>
        <w:t>間</w:t>
      </w:r>
      <w:r w:rsidRPr="009C7A75">
        <w:rPr>
          <w:rFonts w:ascii="ＭＳ Ｐ明朝" w:hint="eastAsia"/>
        </w:rPr>
        <w:tab/>
        <w:t xml:space="preserve">　　</w:t>
      </w:r>
      <w:r w:rsidRPr="009C7A75">
        <w:rPr>
          <w:rFonts w:ascii="ＭＳ Ｐ明朝" w:hint="eastAsia"/>
          <w:snapToGrid w:val="0"/>
        </w:rPr>
        <w:t xml:space="preserve">　　年　　月　　日から　　　　年　　月　　日まで</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right="1075"/>
        <w:rPr>
          <w:rFonts w:ascii="ＭＳ Ｐ明朝"/>
        </w:rPr>
      </w:pPr>
      <w:r w:rsidRPr="009C7A75">
        <w:rPr>
          <w:rFonts w:ascii="ＭＳ Ｐ明朝" w:hint="eastAsia"/>
          <w:spacing w:val="1"/>
        </w:rPr>
        <w:t>３　　業務</w:t>
      </w:r>
      <w:r w:rsidRPr="009C7A75">
        <w:rPr>
          <w:rFonts w:ascii="ＭＳ Ｐ明朝" w:hint="eastAsia"/>
          <w:snapToGrid w:val="0"/>
          <w:spacing w:val="1"/>
        </w:rPr>
        <w:t>委託料</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億</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9C7A75"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881564" w:rsidRPr="009C7A75" w:rsidRDefault="00881564" w:rsidP="00881564">
      <w:pPr>
        <w:wordWrap w:val="0"/>
        <w:spacing w:line="240" w:lineRule="auto"/>
        <w:ind w:left="950" w:right="138" w:firstLineChars="355" w:firstLine="725"/>
        <w:rPr>
          <w:rFonts w:ascii="ＭＳ Ｐ明朝"/>
        </w:rPr>
      </w:pPr>
      <w:r w:rsidRPr="009C7A75">
        <w:rPr>
          <w:rFonts w:ascii="ＭＳ Ｐ明朝" w:hint="eastAsia"/>
          <w:spacing w:val="1"/>
        </w:rPr>
        <w:t>（うち取引に係る消費税及び地方消費税の額）</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9C7A75"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881564" w:rsidRPr="009C7A75" w:rsidRDefault="00881564" w:rsidP="00881564">
      <w:pPr>
        <w:kinsoku w:val="0"/>
        <w:wordWrap w:val="0"/>
        <w:overflowPunct w:val="0"/>
        <w:spacing w:line="240" w:lineRule="auto"/>
        <w:ind w:right="1075"/>
        <w:rPr>
          <w:rFonts w:ascii="ＭＳ Ｐ明朝"/>
        </w:rPr>
      </w:pPr>
      <w:r w:rsidRPr="009C7A75">
        <w:rPr>
          <w:rFonts w:ascii="ＭＳ Ｐ明朝" w:hint="eastAsia"/>
        </w:rPr>
        <w:t>４　　契約保証金</w:t>
      </w:r>
    </w:p>
    <w:tbl>
      <w:tblPr>
        <w:tblW w:w="0" w:type="auto"/>
        <w:jc w:val="right"/>
        <w:tblBorders>
          <w:top w:val="single" w:sz="4" w:space="0" w:color="auto"/>
          <w:left w:val="single" w:sz="4" w:space="0" w:color="auto"/>
          <w:bottom w:val="single" w:sz="4" w:space="0" w:color="auto"/>
          <w:right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42"/>
        <w:gridCol w:w="642"/>
        <w:gridCol w:w="642"/>
        <w:gridCol w:w="642"/>
        <w:gridCol w:w="642"/>
        <w:gridCol w:w="642"/>
        <w:gridCol w:w="642"/>
        <w:gridCol w:w="642"/>
      </w:tblGrid>
      <w:tr w:rsidR="009C7A75" w:rsidRPr="009C7A75" w:rsidTr="00881564">
        <w:trPr>
          <w:cantSplit/>
          <w:jc w:val="right"/>
        </w:trPr>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百万</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十万</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万</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千</w:t>
            </w:r>
          </w:p>
        </w:tc>
        <w:tc>
          <w:tcPr>
            <w:tcW w:w="642" w:type="dxa"/>
            <w:tcBorders>
              <w:top w:val="single" w:sz="4" w:space="0" w:color="auto"/>
              <w:left w:val="single"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百</w:t>
            </w:r>
          </w:p>
        </w:tc>
        <w:tc>
          <w:tcPr>
            <w:tcW w:w="642" w:type="dxa"/>
            <w:tcBorders>
              <w:top w:val="single" w:sz="4" w:space="0" w:color="auto"/>
              <w:left w:val="dotted" w:sz="4" w:space="0" w:color="auto"/>
              <w:bottom w:val="nil"/>
              <w:right w:val="dotted"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十</w:t>
            </w:r>
          </w:p>
        </w:tc>
        <w:tc>
          <w:tcPr>
            <w:tcW w:w="642" w:type="dxa"/>
            <w:tcBorders>
              <w:top w:val="single" w:sz="4" w:space="0" w:color="auto"/>
              <w:left w:val="dotted" w:sz="4" w:space="0" w:color="auto"/>
              <w:bottom w:val="nil"/>
              <w:right w:val="single" w:sz="4" w:space="0" w:color="auto"/>
            </w:tcBorders>
          </w:tcPr>
          <w:p w:rsidR="00881564" w:rsidRPr="009C7A75" w:rsidRDefault="00881564">
            <w:pPr>
              <w:wordWrap w:val="0"/>
              <w:spacing w:before="60" w:line="240" w:lineRule="auto"/>
              <w:ind w:right="45"/>
              <w:jc w:val="right"/>
              <w:rPr>
                <w:spacing w:val="1"/>
                <w:sz w:val="16"/>
              </w:rPr>
            </w:pPr>
            <w:r w:rsidRPr="009C7A75">
              <w:rPr>
                <w:rFonts w:hint="eastAsia"/>
                <w:spacing w:val="0"/>
                <w:sz w:val="16"/>
              </w:rPr>
              <w:t>円</w:t>
            </w:r>
          </w:p>
        </w:tc>
      </w:tr>
      <w:tr w:rsidR="00881564" w:rsidRPr="009C7A75" w:rsidTr="00881564">
        <w:trPr>
          <w:cantSplit/>
          <w:trHeight w:hRule="exact" w:val="720"/>
          <w:jc w:val="right"/>
        </w:trPr>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single"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dotted"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c>
          <w:tcPr>
            <w:tcW w:w="642" w:type="dxa"/>
            <w:tcBorders>
              <w:top w:val="nil"/>
              <w:left w:val="dotted" w:sz="4" w:space="0" w:color="auto"/>
              <w:bottom w:val="single" w:sz="4" w:space="0" w:color="auto"/>
              <w:right w:val="single" w:sz="4" w:space="0" w:color="auto"/>
            </w:tcBorders>
            <w:vAlign w:val="center"/>
          </w:tcPr>
          <w:p w:rsidR="00881564" w:rsidRPr="009C7A75" w:rsidRDefault="00881564">
            <w:pPr>
              <w:wordWrap w:val="0"/>
              <w:spacing w:before="60" w:line="240" w:lineRule="auto"/>
              <w:ind w:right="45"/>
              <w:jc w:val="center"/>
              <w:rPr>
                <w:rFonts w:ascii="ＭＳ Ｐ明朝"/>
                <w:spacing w:val="0"/>
                <w:sz w:val="44"/>
              </w:rPr>
            </w:pPr>
          </w:p>
        </w:tc>
      </w:tr>
    </w:tbl>
    <w:p w:rsidR="00233DA1" w:rsidRPr="009C7A75" w:rsidRDefault="00233DA1" w:rsidP="00D1699B">
      <w:pPr>
        <w:kinsoku w:val="0"/>
        <w:wordWrap w:val="0"/>
        <w:overflowPunct w:val="0"/>
        <w:spacing w:line="240" w:lineRule="auto"/>
        <w:ind w:right="1075"/>
        <w:rPr>
          <w:rFonts w:ascii="ＭＳ Ｐ明朝"/>
        </w:rPr>
      </w:pPr>
    </w:p>
    <w:p w:rsidR="00D1699B" w:rsidRPr="009C7A75" w:rsidRDefault="00881564" w:rsidP="00D1699B">
      <w:pPr>
        <w:kinsoku w:val="0"/>
        <w:wordWrap w:val="0"/>
        <w:overflowPunct w:val="0"/>
        <w:spacing w:line="240" w:lineRule="auto"/>
        <w:ind w:right="1075"/>
        <w:rPr>
          <w:rFonts w:ascii="ＭＳ Ｐ明朝"/>
        </w:rPr>
      </w:pPr>
      <w:r w:rsidRPr="009C7A75">
        <w:rPr>
          <w:rFonts w:ascii="ＭＳ Ｐ明朝" w:hint="eastAsia"/>
        </w:rPr>
        <w:t xml:space="preserve">５　　</w:t>
      </w:r>
      <w:r w:rsidR="00D1699B" w:rsidRPr="009C7A75">
        <w:rPr>
          <w:rFonts w:ascii="ＭＳ Ｐ明朝" w:hint="eastAsia"/>
        </w:rPr>
        <w:t>建築士法第２２条の３の３に定める記載事項</w:t>
      </w:r>
    </w:p>
    <w:p w:rsidR="00D1699B" w:rsidRPr="009C7A75" w:rsidRDefault="00D1699B" w:rsidP="00D1699B">
      <w:pPr>
        <w:kinsoku w:val="0"/>
        <w:wordWrap w:val="0"/>
        <w:overflowPunct w:val="0"/>
        <w:spacing w:line="240" w:lineRule="auto"/>
        <w:ind w:left="215" w:right="1075"/>
        <w:rPr>
          <w:rFonts w:ascii="ＭＳ Ｐ明朝"/>
        </w:rPr>
      </w:pPr>
    </w:p>
    <w:p w:rsidR="00881564" w:rsidRPr="009C7A75" w:rsidRDefault="00881564" w:rsidP="00881564">
      <w:pPr>
        <w:kinsoku w:val="0"/>
        <w:wordWrap w:val="0"/>
        <w:overflowPunct w:val="0"/>
        <w:spacing w:line="240" w:lineRule="auto"/>
        <w:ind w:right="43" w:firstLine="211"/>
        <w:rPr>
          <w:rFonts w:ascii="ＭＳ Ｐ明朝"/>
        </w:rPr>
      </w:pPr>
      <w:r w:rsidRPr="009C7A75">
        <w:rPr>
          <w:rFonts w:ascii="ＭＳ Ｐ明朝" w:hint="eastAsia"/>
        </w:rPr>
        <w:t>上記の委託業務について、発注者と受注者は、各々の対等な立場における合意に基づいて、別添の条項によって公正な委託契約を締結し、信義に従って誠実にこれを履行するものとする。</w:t>
      </w:r>
    </w:p>
    <w:p w:rsidR="00881564" w:rsidRPr="009C7A75" w:rsidRDefault="00881564" w:rsidP="00881564">
      <w:pPr>
        <w:topLinePunct/>
        <w:autoSpaceDE/>
        <w:spacing w:line="240" w:lineRule="auto"/>
        <w:ind w:right="45" w:firstLine="211"/>
        <w:rPr>
          <w:rFonts w:ascii="ＭＳ Ｐ明朝"/>
        </w:rPr>
      </w:pPr>
      <w:r w:rsidRPr="009C7A75">
        <w:rPr>
          <w:rFonts w:ascii="ＭＳ Ｐ明朝" w:hint="eastAsia"/>
        </w:rPr>
        <w:t>本契約の証として、本書２通（業務完成保証人のある場合は３通）を作成し、当事者記名押印の上、各自１通を保有する。</w:t>
      </w:r>
    </w:p>
    <w:p w:rsidR="00881564" w:rsidRPr="009C7A75" w:rsidRDefault="00881564" w:rsidP="00881564">
      <w:pPr>
        <w:kinsoku w:val="0"/>
        <w:wordWrap w:val="0"/>
        <w:overflowPunct w:val="0"/>
        <w:spacing w:line="240" w:lineRule="auto"/>
        <w:ind w:right="1075"/>
        <w:rPr>
          <w:rFonts w:ascii="ＭＳ Ｐ明朝"/>
        </w:rPr>
      </w:pPr>
    </w:p>
    <w:p w:rsidR="00881564" w:rsidRPr="009C7A75" w:rsidRDefault="00881564" w:rsidP="00881564">
      <w:pPr>
        <w:kinsoku w:val="0"/>
        <w:wordWrap w:val="0"/>
        <w:overflowPunct w:val="0"/>
        <w:spacing w:line="240" w:lineRule="auto"/>
        <w:ind w:right="1075" w:firstLineChars="400" w:firstLine="824"/>
        <w:rPr>
          <w:rFonts w:ascii="ＭＳ Ｐ明朝"/>
        </w:rPr>
      </w:pPr>
      <w:r w:rsidRPr="009C7A75">
        <w:rPr>
          <w:rFonts w:ascii="ＭＳ Ｐ明朝" w:hint="eastAsia"/>
          <w:snapToGrid w:val="0"/>
        </w:rPr>
        <w:t xml:space="preserve">　　　　年　　　　月　　　　日</w:t>
      </w:r>
    </w:p>
    <w:p w:rsidR="00881564" w:rsidRPr="009C7A75" w:rsidRDefault="00881564" w:rsidP="00881564">
      <w:pPr>
        <w:kinsoku w:val="0"/>
        <w:wordWrap w:val="0"/>
        <w:overflowPunct w:val="0"/>
        <w:spacing w:line="240" w:lineRule="auto"/>
        <w:ind w:left="215" w:right="1075"/>
        <w:rPr>
          <w:rFonts w:ascii="ＭＳ Ｐ明朝"/>
        </w:rPr>
      </w:pPr>
    </w:p>
    <w:p w:rsidR="00881564" w:rsidRPr="009C7A75" w:rsidRDefault="00881564" w:rsidP="00881564">
      <w:pPr>
        <w:kinsoku w:val="0"/>
        <w:overflowPunct w:val="0"/>
        <w:spacing w:line="240" w:lineRule="auto"/>
        <w:ind w:right="1077" w:firstLine="1474"/>
      </w:pPr>
      <w:r w:rsidRPr="009C7A75">
        <w:rPr>
          <w:rFonts w:ascii="ＭＳ Ｐ明朝" w:hint="eastAsia"/>
          <w:spacing w:val="195"/>
          <w:kern w:val="0"/>
          <w:fitText w:val="1449" w:id="-766836479"/>
        </w:rPr>
        <w:t>発注</w:t>
      </w:r>
      <w:r w:rsidRPr="009C7A75">
        <w:rPr>
          <w:rFonts w:ascii="ＭＳ Ｐ明朝" w:hint="eastAsia"/>
          <w:spacing w:val="15"/>
          <w:kern w:val="0"/>
          <w:fitText w:val="1449" w:id="-766836479"/>
        </w:rPr>
        <w:t>者</w:t>
      </w:r>
      <w:r w:rsidRPr="009C7A75">
        <w:rPr>
          <w:rFonts w:ascii="ＭＳ Ｐ明朝" w:hint="eastAsia"/>
          <w:spacing w:val="0"/>
          <w:kern w:val="0"/>
        </w:rPr>
        <w:t xml:space="preserve">　　　　</w:t>
      </w:r>
      <w:r w:rsidRPr="009C7A75">
        <w:rPr>
          <w:rFonts w:hint="eastAsia"/>
        </w:rPr>
        <w:t>宮城県石巻市</w:t>
      </w:r>
    </w:p>
    <w:p w:rsidR="00881564" w:rsidRPr="009C7A75" w:rsidRDefault="00634DCB" w:rsidP="00881564">
      <w:pPr>
        <w:tabs>
          <w:tab w:val="left" w:pos="2321"/>
          <w:tab w:val="left" w:pos="2532"/>
          <w:tab w:val="left" w:pos="8651"/>
          <w:tab w:val="left" w:pos="9069"/>
        </w:tabs>
        <w:kinsoku w:val="0"/>
        <w:wordWrap w:val="0"/>
        <w:overflowPunct w:val="0"/>
        <w:spacing w:line="240" w:lineRule="auto"/>
        <w:ind w:firstLineChars="1650" w:firstLine="3335"/>
        <w:rPr>
          <w:bdr w:val="single" w:sz="4" w:space="0" w:color="auto" w:frame="1"/>
        </w:rPr>
      </w:pPr>
      <w:r w:rsidRPr="009C7A75">
        <w:rPr>
          <w:rFonts w:hint="eastAsia"/>
          <w:noProof/>
        </w:rPr>
        <mc:AlternateContent>
          <mc:Choice Requires="wps">
            <w:drawing>
              <wp:anchor distT="0" distB="0" distL="114300" distR="114300" simplePos="0" relativeHeight="251657216" behindDoc="0" locked="0" layoutInCell="1" allowOverlap="1">
                <wp:simplePos x="0" y="0"/>
                <wp:positionH relativeFrom="page">
                  <wp:posOffset>5857875</wp:posOffset>
                </wp:positionH>
                <wp:positionV relativeFrom="paragraph">
                  <wp:posOffset>7620</wp:posOffset>
                </wp:positionV>
                <wp:extent cx="200025" cy="171450"/>
                <wp:effectExtent l="0" t="0" r="0" b="0"/>
                <wp:wrapNone/>
                <wp:docPr id="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7145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2EF9A" id="Rectangle 43" o:spid="_x0000_s1026" style="position:absolute;left:0;text-align:left;margin-left:461.25pt;margin-top:.6pt;width:15.75pt;height:1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" filled="f" strokeweight=".5pt">
                <w10:wrap anchorx="page"/>
              </v:rect>
            </w:pict>
          </mc:Fallback>
        </mc:AlternateContent>
      </w:r>
      <w:r w:rsidR="00881564" w:rsidRPr="009C7A75">
        <w:rPr>
          <w:rFonts w:hint="eastAsia"/>
        </w:rPr>
        <w:t xml:space="preserve">　石巻市長　　　　　　　　　　　　　　　　　　　　　　　　　　印</w:t>
      </w:r>
    </w:p>
    <w:p w:rsidR="00881564" w:rsidRPr="009C7A75" w:rsidRDefault="00881564" w:rsidP="00881564">
      <w:pPr>
        <w:kinsoku w:val="0"/>
        <w:wordWrap w:val="0"/>
        <w:overflowPunct w:val="0"/>
        <w:spacing w:line="240" w:lineRule="auto"/>
        <w:ind w:left="1520" w:right="1075" w:hanging="209"/>
        <w:rPr>
          <w:rFonts w:ascii="ＭＳ Ｐ明朝"/>
        </w:rPr>
      </w:pPr>
    </w:p>
    <w:p w:rsidR="00881564" w:rsidRPr="009C7A75" w:rsidRDefault="00881564" w:rsidP="00881564">
      <w:pPr>
        <w:kinsoku w:val="0"/>
        <w:overflowPunct w:val="0"/>
        <w:spacing w:line="240" w:lineRule="auto"/>
        <w:ind w:right="1075" w:firstLine="1477"/>
        <w:rPr>
          <w:rFonts w:ascii="ＭＳ Ｐ明朝"/>
        </w:rPr>
      </w:pPr>
      <w:r w:rsidRPr="009C7A75">
        <w:rPr>
          <w:rFonts w:ascii="ＭＳ Ｐ明朝" w:hint="eastAsia"/>
          <w:spacing w:val="195"/>
          <w:kern w:val="0"/>
          <w:fitText w:val="1449" w:id="-766836478"/>
        </w:rPr>
        <w:t>受注</w:t>
      </w:r>
      <w:r w:rsidRPr="009C7A75">
        <w:rPr>
          <w:rFonts w:ascii="ＭＳ Ｐ明朝" w:hint="eastAsia"/>
          <w:snapToGrid w:val="0"/>
          <w:spacing w:val="15"/>
          <w:kern w:val="0"/>
          <w:fitText w:val="1449" w:id="-766836478"/>
        </w:rPr>
        <w:t>者</w:t>
      </w:r>
      <w:r w:rsidRPr="009C7A75">
        <w:rPr>
          <w:rFonts w:ascii="ＭＳ Ｐ明朝" w:hint="eastAsia"/>
          <w:snapToGrid w:val="0"/>
        </w:rPr>
        <w:t xml:space="preserve">　　　　</w:t>
      </w:r>
      <w:r w:rsidRPr="009C7A75">
        <w:rPr>
          <w:rFonts w:ascii="ＭＳ Ｐ明朝" w:hint="eastAsia"/>
        </w:rPr>
        <w:t xml:space="preserve">住　所　</w:t>
      </w:r>
    </w:p>
    <w:p w:rsidR="00881564" w:rsidRPr="009C7A75" w:rsidRDefault="00634DCB" w:rsidP="00881564">
      <w:pPr>
        <w:tabs>
          <w:tab w:val="left" w:pos="9069"/>
        </w:tabs>
        <w:kinsoku w:val="0"/>
        <w:wordWrap w:val="0"/>
        <w:overflowPunct w:val="0"/>
        <w:spacing w:line="240" w:lineRule="auto"/>
        <w:ind w:left="1520" w:firstLine="1982"/>
        <w:rPr>
          <w:rFonts w:ascii="ＭＳ Ｐ明朝"/>
        </w:rPr>
      </w:pPr>
      <w:r w:rsidRPr="009C7A75">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4976495</wp:posOffset>
                </wp:positionH>
                <wp:positionV relativeFrom="paragraph">
                  <wp:posOffset>5715</wp:posOffset>
                </wp:positionV>
                <wp:extent cx="190500" cy="180975"/>
                <wp:effectExtent l="0" t="0" r="0" b="0"/>
                <wp:wrapNone/>
                <wp:docPr id="2" name="Oval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3F6A09F" id="Oval 44" o:spid="_x0000_s1026" style="position:absolute;left:0;text-align:left;margin-left:391.85pt;margin-top:.45pt;width:15pt;height:1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" filled="f">
                <v:textbox inset="5.85pt,.7pt,5.85pt,.7pt"/>
              </v:oval>
            </w:pict>
          </mc:Fallback>
        </mc:AlternateContent>
      </w:r>
      <w:r w:rsidR="00881564" w:rsidRPr="009C7A75">
        <w:rPr>
          <w:rFonts w:ascii="ＭＳ Ｐ明朝" w:hint="eastAsia"/>
        </w:rPr>
        <w:t>氏　名　　　　　　　　　　　　　　　　　　　　　　　　　　　　印</w:t>
      </w:r>
    </w:p>
    <w:p w:rsidR="00881564" w:rsidRPr="009C7A75" w:rsidRDefault="00881564" w:rsidP="00881564">
      <w:pPr>
        <w:tabs>
          <w:tab w:val="left" w:pos="9069"/>
        </w:tabs>
        <w:kinsoku w:val="0"/>
        <w:wordWrap w:val="0"/>
        <w:overflowPunct w:val="0"/>
        <w:spacing w:line="240" w:lineRule="auto"/>
        <w:ind w:left="1520" w:firstLine="1982"/>
        <w:rPr>
          <w:rFonts w:ascii="ＭＳ Ｐ明朝"/>
        </w:rPr>
      </w:pPr>
    </w:p>
    <w:p w:rsidR="00881564" w:rsidRPr="009C7A75" w:rsidRDefault="00881564" w:rsidP="00881564">
      <w:pPr>
        <w:kinsoku w:val="0"/>
        <w:overflowPunct w:val="0"/>
        <w:spacing w:line="240" w:lineRule="auto"/>
        <w:ind w:leftChars="-1" w:left="-2" w:firstLineChars="700" w:firstLine="1443"/>
        <w:jc w:val="left"/>
        <w:rPr>
          <w:rFonts w:ascii="ＭＳ Ｐ明朝"/>
        </w:rPr>
      </w:pPr>
      <w:r w:rsidRPr="009C7A75">
        <w:rPr>
          <w:rFonts w:ascii="ＭＳ Ｐ明朝" w:hint="eastAsia"/>
        </w:rPr>
        <w:t>受注者がこの契約による債務を履行しない場合において、その履行をなす責を負う。</w:t>
      </w:r>
    </w:p>
    <w:p w:rsidR="00881564" w:rsidRPr="009C7A75" w:rsidRDefault="00634DCB" w:rsidP="00881564">
      <w:pPr>
        <w:kinsoku w:val="0"/>
        <w:wordWrap w:val="0"/>
        <w:overflowPunct w:val="0"/>
        <w:spacing w:line="240" w:lineRule="auto"/>
        <w:ind w:right="1077" w:firstLine="1474"/>
        <w:rPr>
          <w:rFonts w:ascii="ＭＳ Ｐ明朝"/>
        </w:rPr>
      </w:pPr>
      <w:r w:rsidRPr="009C7A75">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4997450</wp:posOffset>
                </wp:positionH>
                <wp:positionV relativeFrom="paragraph">
                  <wp:posOffset>209550</wp:posOffset>
                </wp:positionV>
                <wp:extent cx="190500" cy="180975"/>
                <wp:effectExtent l="0" t="0" r="0" b="0"/>
                <wp:wrapNone/>
                <wp:docPr id="1" name="Oval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80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57EDD7" id="Oval 45" o:spid="_x0000_s1026" style="position:absolute;left:0;text-align:left;margin-left:393.5pt;margin-top:16.5pt;width:1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" filled="f">
                <v:textbox inset="5.85pt,.7pt,5.85pt,.7pt"/>
              </v:oval>
            </w:pict>
          </mc:Fallback>
        </mc:AlternateContent>
      </w:r>
      <w:r w:rsidR="00881564" w:rsidRPr="009C7A75">
        <w:rPr>
          <w:rFonts w:ascii="ＭＳ Ｐ明朝" w:hint="eastAsia"/>
        </w:rPr>
        <w:t>業務完成保証人　　　　住　所</w:t>
      </w:r>
    </w:p>
    <w:p w:rsidR="00881564" w:rsidRPr="009C7A75" w:rsidRDefault="00881564" w:rsidP="00881564">
      <w:pPr>
        <w:tabs>
          <w:tab w:val="left" w:pos="9069"/>
        </w:tabs>
        <w:kinsoku w:val="0"/>
        <w:wordWrap w:val="0"/>
        <w:overflowPunct w:val="0"/>
        <w:spacing w:line="240" w:lineRule="auto"/>
        <w:ind w:left="1520" w:firstLine="1982"/>
      </w:pPr>
      <w:r w:rsidRPr="009C7A75">
        <w:rPr>
          <w:rFonts w:ascii="ＭＳ Ｐ明朝" w:hint="eastAsia"/>
        </w:rPr>
        <w:t>氏　名　　　　　　　　　　　　　　　　　　　　　　　　　　　　印</w:t>
      </w:r>
    </w:p>
    <w:p w:rsidR="00881564" w:rsidRPr="009C7A75" w:rsidRDefault="00881564" w:rsidP="00881564">
      <w:pPr>
        <w:widowControl/>
        <w:autoSpaceDE/>
        <w:autoSpaceDN/>
        <w:spacing w:line="240" w:lineRule="auto"/>
        <w:jc w:val="left"/>
        <w:sectPr w:rsidR="00881564" w:rsidRPr="009C7A75" w:rsidSect="00D1699B">
          <w:type w:val="continuous"/>
          <w:pgSz w:w="11905" w:h="16837"/>
          <w:pgMar w:top="1418" w:right="1418" w:bottom="851" w:left="1418" w:header="142" w:footer="142" w:gutter="0"/>
          <w:cols w:space="720"/>
          <w:docGrid w:type="linesAndChars" w:linePitch="333" w:charSpace="-1616"/>
        </w:sectPr>
      </w:pP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　（総則）</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第１条　発注者及び受注者は、</w:t>
      </w:r>
      <w:r w:rsidRPr="009C7A75">
        <w:rPr>
          <w:rFonts w:ascii="Century" w:eastAsia="ＭＳ 明朝" w:hint="eastAsia"/>
          <w:spacing w:val="0"/>
          <w:szCs w:val="24"/>
        </w:rPr>
        <w:t>この契約書（頭書を含む。以下同じ。）</w:t>
      </w:r>
      <w:r w:rsidRPr="009C7A75">
        <w:rPr>
          <w:rFonts w:ascii="ＭＳ 明朝" w:eastAsia="ＭＳ 明朝" w:hAnsi="ＭＳ 明朝" w:hint="eastAsia"/>
          <w:spacing w:val="0"/>
          <w:szCs w:val="24"/>
        </w:rPr>
        <w:t>に基づき、設計図書（別冊の図面、仕様書、現場説明書及び現場説明に対する質問回答書をいう。以下同じ。）に従い、日本国の法律を遵守し、この契約（この契約書及び設計図書を内容とする業務の委託契約をいう。以下同じ。）を履行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は、契約書記載の業務（以下「業務」という。）を契約書記載の履行期間（以下「履行期間」という。）内に完了し、契約の目的物（以下「成果物」という。）を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に引き渡すものとし、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は、その業務委託料を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に支払うものとする。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は、その意図する成果物を完成させるため、業務に関する指示を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の管理技術者に対して行うことができる。この場合において、</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の管理技術者は、当該指示に従い業務を行わなければならない。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は、この契約書若しくは設計図書に特別の定めがある場合又は前項の指示若しくは</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とで</w:t>
      </w:r>
      <w:r w:rsidRPr="009C7A75">
        <w:rPr>
          <w:rFonts w:ascii="ＭＳ 明朝" w:eastAsia="ＭＳ 明朝" w:hAnsi="ＭＳ 明朝" w:hint="eastAsia"/>
          <w:spacing w:val="0"/>
          <w:szCs w:val="24"/>
        </w:rPr>
        <w:t>協議を行った場合を除き、業務を完了するために必要な一切の手段をその責任において定めるものとする。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は、この契約の履行に関して知り得た秘密を他に漏らしてはならない。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この契約の履行に関して</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間で用いる言語は、日本語とする。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７　この契約書に定める金銭の支払に用いる通貨は、日本円とする。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８　この契約の履行に関して</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間で用いる計量単位は、設計図書に特別に定めがある場合を除き、計量法（平成</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５１</w:t>
      </w:r>
      <w:r w:rsidRPr="009C7A75">
        <w:rPr>
          <w:rFonts w:ascii="ＭＳ 明朝" w:eastAsia="ＭＳ 明朝" w:hAnsi="ＭＳ 明朝" w:hint="eastAsia"/>
          <w:spacing w:val="0"/>
          <w:szCs w:val="24"/>
        </w:rPr>
        <w:t>号）に定めるところによるものとする。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９　この契約書及び設計図書における期間の定めについては、民法（明治</w:t>
      </w:r>
      <w:r w:rsidRPr="009C7A75">
        <w:rPr>
          <w:rFonts w:ascii="ＭＳ 明朝" w:eastAsia="ＭＳ 明朝" w:hAnsi="ＭＳ 明朝"/>
          <w:spacing w:val="0"/>
          <w:szCs w:val="24"/>
        </w:rPr>
        <w:t>２９</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８９</w:t>
      </w:r>
      <w:r w:rsidRPr="009C7A75">
        <w:rPr>
          <w:rFonts w:ascii="ＭＳ 明朝" w:eastAsia="ＭＳ 明朝" w:hAnsi="ＭＳ 明朝" w:hint="eastAsia"/>
          <w:spacing w:val="0"/>
          <w:szCs w:val="24"/>
        </w:rPr>
        <w:t>号）及び商法（明治</w:t>
      </w:r>
      <w:r w:rsidRPr="009C7A75">
        <w:rPr>
          <w:rFonts w:ascii="ＭＳ 明朝" w:eastAsia="ＭＳ 明朝" w:hAnsi="ＭＳ 明朝"/>
          <w:spacing w:val="0"/>
          <w:szCs w:val="24"/>
        </w:rPr>
        <w:t>３２</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４８</w:t>
      </w:r>
      <w:r w:rsidRPr="009C7A75">
        <w:rPr>
          <w:rFonts w:ascii="ＭＳ 明朝" w:eastAsia="ＭＳ 明朝" w:hAnsi="ＭＳ 明朝" w:hint="eastAsia"/>
          <w:spacing w:val="0"/>
          <w:szCs w:val="24"/>
        </w:rPr>
        <w:t>号）の定めるところによるものとする。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 xml:space="preserve">　この契約は、日本国の法令に準拠するものとする。</w:t>
      </w:r>
    </w:p>
    <w:p w:rsidR="001A4825" w:rsidRPr="009C7A75" w:rsidRDefault="00FB24DE"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１１　この契約に係る訴訟の提起又は調停（第</w:t>
      </w:r>
      <w:r w:rsidR="004161C5">
        <w:rPr>
          <w:rFonts w:ascii="ＭＳ 明朝" w:eastAsia="ＭＳ 明朝" w:hAnsi="ＭＳ 明朝" w:hint="eastAsia"/>
          <w:spacing w:val="0"/>
          <w:szCs w:val="24"/>
        </w:rPr>
        <w:t>５９</w:t>
      </w:r>
      <w:r w:rsidRPr="009C7A75">
        <w:rPr>
          <w:rFonts w:ascii="ＭＳ 明朝" w:eastAsia="ＭＳ 明朝" w:hAnsi="ＭＳ 明朝" w:hint="eastAsia"/>
          <w:spacing w:val="0"/>
          <w:szCs w:val="24"/>
        </w:rPr>
        <w:t>条の規定に基づき、</w:t>
      </w:r>
      <w:r w:rsidR="00857D81" w:rsidRPr="009C7A75">
        <w:rPr>
          <w:rFonts w:ascii="ＭＳ 明朝" w:eastAsia="ＭＳ 明朝" w:hAnsi="ＭＳ 明朝" w:hint="eastAsia"/>
          <w:spacing w:val="0"/>
          <w:szCs w:val="24"/>
        </w:rPr>
        <w:t>発注者と</w:t>
      </w:r>
      <w:r w:rsidR="00B26635"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とで</w:t>
      </w:r>
      <w:r w:rsidRPr="009C7A75">
        <w:rPr>
          <w:rFonts w:ascii="ＭＳ 明朝" w:eastAsia="ＭＳ 明朝" w:hAnsi="ＭＳ 明朝" w:hint="eastAsia"/>
          <w:spacing w:val="0"/>
          <w:szCs w:val="24"/>
        </w:rPr>
        <w:t>協議の上選任される調停人が行うものを除く。）の申立てについては、専属管轄を除くほか、</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の所在地を管轄する裁判所に行うものとする。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（指示等及び協議の書面主義）</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第２条　この契約書に定める指示</w:t>
      </w:r>
      <w:r w:rsidR="001A7AFD" w:rsidRPr="009C7A75">
        <w:rPr>
          <w:rFonts w:ascii="ＭＳ 明朝" w:eastAsia="ＭＳ 明朝" w:hAnsi="ＭＳ 明朝" w:hint="eastAsia"/>
          <w:spacing w:val="0"/>
          <w:szCs w:val="24"/>
        </w:rPr>
        <w:t>、催告</w:t>
      </w:r>
      <w:r w:rsidRPr="009C7A75">
        <w:rPr>
          <w:rFonts w:ascii="ＭＳ 明朝" w:eastAsia="ＭＳ 明朝" w:hAnsi="ＭＳ 明朝" w:hint="eastAsia"/>
          <w:spacing w:val="0"/>
          <w:szCs w:val="24"/>
        </w:rPr>
        <w:t>、請求、通知、報告、申出、承諾、質問、回答及び解除（以下「指示等」という。）は、書面により行わなければならない。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前項の規定にかかわらず、緊急やむを得ない事情がある場合には、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w:t>
      </w:r>
      <w:r w:rsidRPr="009C7A75">
        <w:rPr>
          <w:rFonts w:ascii="ＭＳ 明朝" w:eastAsia="ＭＳ 明朝" w:hAnsi="ＭＳ 明朝" w:hint="eastAsia"/>
          <w:spacing w:val="3"/>
          <w:kern w:val="0"/>
          <w:szCs w:val="24"/>
        </w:rPr>
        <w:t>に規定する指示等を口頭で行うことができる。この場合において、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3"/>
          <w:kern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3"/>
          <w:kern w:val="0"/>
          <w:szCs w:val="24"/>
        </w:rPr>
        <w:t>は、既</w:t>
      </w:r>
      <w:r w:rsidRPr="009C7A75">
        <w:rPr>
          <w:rFonts w:ascii="ＭＳ 明朝" w:eastAsia="ＭＳ 明朝" w:hAnsi="ＭＳ 明朝" w:hint="eastAsia"/>
          <w:spacing w:val="-5"/>
          <w:kern w:val="0"/>
          <w:szCs w:val="24"/>
        </w:rPr>
        <w:t>に</w:t>
      </w:r>
      <w:r w:rsidRPr="009C7A75">
        <w:rPr>
          <w:rFonts w:ascii="ＭＳ 明朝" w:eastAsia="ＭＳ 明朝" w:hAnsi="ＭＳ 明朝" w:hint="eastAsia"/>
          <w:spacing w:val="0"/>
          <w:szCs w:val="24"/>
        </w:rPr>
        <w:t>行った指示等を書面に記載し、</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日以内にこれを相手方に交付するものとする。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は、この契約書の他の条項に基づき協議を行うときは、当該協議の内容を書面に記録するものとする。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（着手届及び業務工程表の提出）</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第３条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は、この契約締結後１０日以内に設計図書に基づいて、着手届及び業務工程表を作成し、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は、必要があると認めるときは、前項の業務工程表等を受理した日から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に対してその修正を請求することができる。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この契約書の他の条項の規定により履行期間又は設計図書が変更された場合において、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に対して業務工程表の再提出を請求することができる。この場合において、第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項中「この契約締結後」とあるのは「当該請求があった日から」と読み替えて、前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業務工程表は、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及び</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を拘束するものではない。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（契約の保証）</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第４条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は、この契約の締結と同時に、頭書の契約保証金により、次の各号のいずれかに掲げる保証を付さなければならない。ただし、第５号の場合においては、履行保証保険契約の締結後、直ちにその保険証券を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852CEE" w:rsidP="00852CEE">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spacing w:val="0"/>
          <w:szCs w:val="24"/>
        </w:rPr>
        <w:t>(1)</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契約保証金の納付</w:t>
      </w:r>
    </w:p>
    <w:p w:rsidR="001A4825" w:rsidRPr="009C7A75" w:rsidRDefault="00852CEE" w:rsidP="00852CEE">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(2)</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契約保証金の納付に代わる担保となる有価証券等の提供</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(3)</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この契約による債務の不履行により生ずる損害金の支払を保証する銀行、</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が確実と認める金融機関又は保証事業会社（公共工事の前払金保証事業に関する法律（昭和２７年法律第１８４号）第２条第４項に規定する保証事業会社をいう。以下同じ。）の保証</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spacing w:val="0"/>
          <w:szCs w:val="24"/>
        </w:rPr>
        <w:t>(4)</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この契約による債務の履行を保証する公共工事履行保証証券による保証</w:t>
      </w:r>
    </w:p>
    <w:p w:rsidR="001A4825" w:rsidRPr="009C7A75" w:rsidRDefault="00852CEE" w:rsidP="00852CEE">
      <w:pPr>
        <w:autoSpaceDE/>
        <w:autoSpaceDN/>
        <w:spacing w:line="240" w:lineRule="auto"/>
        <w:ind w:left="426" w:hanging="426"/>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001224" w:rsidRPr="009C7A75">
        <w:rPr>
          <w:rFonts w:ascii="ＭＳ 明朝" w:eastAsia="ＭＳ 明朝" w:hAnsi="ＭＳ 明朝"/>
          <w:spacing w:val="0"/>
          <w:szCs w:val="24"/>
        </w:rPr>
        <w:t>(5)</w:t>
      </w:r>
      <w:r w:rsidR="00001224"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この契約による債務の不履行により生ずる損害をてん補する履行保証保険契約の締結</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前項の保証に係る契約保証金の額、保証金額又は保険金額（第４項において「保証の額」という。）は、業務委託料の１０分の１以上としなければならない。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が第１項第３号から第５号までのいずれかに掲げる保証を付す場合は、当該保証は、第５</w:t>
      </w:r>
      <w:r w:rsidR="009C479F"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条第３項各号に規定する者による契約の解除の場合についても保証するものでなければならない。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w:t>
      </w:r>
      <w:r w:rsidR="001A4825" w:rsidRPr="009C7A75">
        <w:rPr>
          <w:rFonts w:ascii="ＭＳ 明朝" w:eastAsia="ＭＳ 明朝" w:hAnsi="ＭＳ 明朝" w:hint="eastAsia"/>
          <w:spacing w:val="0"/>
          <w:szCs w:val="24"/>
        </w:rPr>
        <w:t xml:space="preserve">　第１項の規定により、</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w:t>
      </w:r>
      <w:r w:rsidR="001A4825" w:rsidRPr="009C7A75">
        <w:rPr>
          <w:rFonts w:ascii="ＭＳ 明朝" w:eastAsia="ＭＳ 明朝" w:hAnsi="ＭＳ 明朝" w:hint="eastAsia"/>
          <w:spacing w:val="0"/>
          <w:szCs w:val="24"/>
        </w:rPr>
        <w:t xml:space="preserve">　業務委託料の変更があった場合には、保証の額が変更後の業務委託料の１０分の１に達するまで、</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は、保証の額の増額を請求することができ、</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は、保証の額の減額を請求することができる。</w:t>
      </w:r>
    </w:p>
    <w:p w:rsidR="001A4825" w:rsidRPr="009C7A75" w:rsidRDefault="001A4825" w:rsidP="001A4825">
      <w:pPr>
        <w:autoSpaceDE/>
        <w:autoSpaceDN/>
        <w:spacing w:line="240" w:lineRule="auto"/>
        <w:ind w:left="210"/>
        <w:rPr>
          <w:rFonts w:ascii="ＭＳ ゴシック" w:eastAsia="ＭＳ ゴシック" w:hAnsi="ＭＳ ゴシック"/>
          <w:spacing w:val="0"/>
          <w:sz w:val="18"/>
          <w:szCs w:val="18"/>
        </w:rPr>
      </w:pPr>
      <w:r w:rsidRPr="009C7A75">
        <w:rPr>
          <w:rFonts w:ascii="ＭＳ ゴシック" w:eastAsia="ＭＳ ゴシック" w:hAnsi="ＭＳ ゴシック" w:hint="eastAsia"/>
          <w:spacing w:val="0"/>
          <w:sz w:val="18"/>
          <w:szCs w:val="18"/>
        </w:rPr>
        <w:t>［注］　契約の保証を免除する場合は、この条を削除する。</w:t>
      </w:r>
    </w:p>
    <w:p w:rsidR="001A4825" w:rsidRPr="009C7A75" w:rsidRDefault="001A4825" w:rsidP="001A4825">
      <w:pPr>
        <w:autoSpaceDE/>
        <w:autoSpaceDN/>
        <w:spacing w:line="240" w:lineRule="auto"/>
        <w:ind w:left="210"/>
        <w:rPr>
          <w:rFonts w:ascii="ＭＳ 明朝" w:eastAsia="ＭＳ 明朝" w:hAnsi="ＭＳ 明朝"/>
          <w:spacing w:val="0"/>
          <w:szCs w:val="24"/>
        </w:rPr>
      </w:pPr>
      <w:r w:rsidRPr="009C7A75">
        <w:rPr>
          <w:rFonts w:ascii="ＭＳ 明朝" w:eastAsia="ＭＳ 明朝" w:hAnsi="ＭＳ 明朝" w:hint="eastAsia"/>
          <w:spacing w:val="0"/>
          <w:szCs w:val="24"/>
        </w:rPr>
        <w:t>（権利義務の譲渡等）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第５条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は、この契約により生ずる権利又は義務を第三者に譲渡し、又は承継させてはならない。ただし、あらかじめ、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の承諾を得た場合は、この限りでない。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は、成果物（未完成の成果物及び業務を行う上で得られた記録等を含む。）を第三者に譲渡し、貸与し、又は質権その他の担保の目的に供してはならない。ただし、あらかじめ、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の承諾を得た場合は、この限りでない。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が前払金の使用や部分払等によってもなおこの契約の履行に必要な資金が不足することを疎明したときは、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は、特段の理由がある場合を除き、</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の業務委託料債権の譲渡について、第１項ただし書の承諾を</w:t>
      </w:r>
      <w:r w:rsidR="001817EC" w:rsidRPr="009C7A75">
        <w:rPr>
          <w:rFonts w:ascii="ＭＳ 明朝" w:eastAsia="ＭＳ 明朝" w:hAnsi="ＭＳ 明朝" w:hint="eastAsia"/>
          <w:spacing w:val="0"/>
          <w:szCs w:val="24"/>
        </w:rPr>
        <w:t>し</w:t>
      </w:r>
      <w:r w:rsidRPr="009C7A75">
        <w:rPr>
          <w:rFonts w:ascii="ＭＳ 明朝" w:eastAsia="ＭＳ 明朝" w:hAnsi="ＭＳ 明朝" w:hint="eastAsia"/>
          <w:spacing w:val="0"/>
          <w:szCs w:val="24"/>
        </w:rPr>
        <w:t>なければならない。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は、前項の規定により、第１項ただし書の承認を受けた場合は、業務委託料債権の譲渡により得た資金をこの契約の履行以外に使用してはならず、また、その使途を疎明する書類を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（著作権の譲渡等）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第６条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７条第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項に規定する指定部分に係る成果物及び同条第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項に規定する引渡部分に係る成果物を含む。以下本条において同じ。）が著作権法（昭和</w:t>
      </w:r>
      <w:r w:rsidRPr="009C7A75">
        <w:rPr>
          <w:rFonts w:ascii="ＭＳ 明朝" w:eastAsia="ＭＳ 明朝" w:hAnsi="ＭＳ 明朝"/>
          <w:spacing w:val="0"/>
          <w:szCs w:val="24"/>
        </w:rPr>
        <w:t>４５</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４８</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号に規定する著作物（以下「著作物」という。）に該当する場合には、当該著作物に係る</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の著作権（同法第</w:t>
      </w:r>
      <w:r w:rsidRPr="009C7A75">
        <w:rPr>
          <w:rFonts w:ascii="ＭＳ 明朝" w:eastAsia="ＭＳ 明朝" w:hAnsi="ＭＳ 明朝"/>
          <w:spacing w:val="0"/>
          <w:szCs w:val="24"/>
        </w:rPr>
        <w:t>２１</w:t>
      </w:r>
      <w:r w:rsidRPr="009C7A75">
        <w:rPr>
          <w:rFonts w:ascii="ＭＳ 明朝" w:eastAsia="ＭＳ 明朝" w:hAnsi="ＭＳ 明朝" w:hint="eastAsia"/>
          <w:spacing w:val="0"/>
          <w:szCs w:val="24"/>
        </w:rPr>
        <w:t>条から第</w:t>
      </w:r>
      <w:r w:rsidRPr="009C7A75">
        <w:rPr>
          <w:rFonts w:ascii="ＭＳ 明朝" w:eastAsia="ＭＳ 明朝" w:hAnsi="ＭＳ 明朝"/>
          <w:spacing w:val="0"/>
          <w:szCs w:val="24"/>
        </w:rPr>
        <w:t>２８</w:t>
      </w:r>
      <w:r w:rsidRPr="009C7A75">
        <w:rPr>
          <w:rFonts w:ascii="ＭＳ 明朝" w:eastAsia="ＭＳ 明朝" w:hAnsi="ＭＳ 明朝" w:hint="eastAsia"/>
          <w:spacing w:val="0"/>
          <w:szCs w:val="24"/>
        </w:rPr>
        <w:t>条までに規定する権利をいう。）を当該著作物の引渡し時に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に無償で譲渡するものとする。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は、成果物が著作権に該当するとしないとにかかわらず、当該成果物の内容を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の承諾なく自由に公表することができる。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は、成果物が著作物に該当する場合には、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が承諾したときに限り、既に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が当該著作物に表示した氏名を変更することができる。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は、成果物が著作物に該当する場合において、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が当該著作物の利用目的の実現のためにその内容を改変しようとするときは、その改変に同意する。また、</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は、成果物が著作物に該当しない場合には、当該成果物の内容を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の承諾なく自由に改変することができる。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は、成果物（業務を行う上で得られた記録等を含む。）が著作物に該当するとしないとにかかわらず、</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が承諾した場合には、当該成果物を使用又は複製し、また、第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５</w:t>
      </w:r>
      <w:r w:rsidRPr="009C7A75">
        <w:rPr>
          <w:rFonts w:ascii="ＭＳ 明朝" w:eastAsia="ＭＳ 明朝" w:hAnsi="ＭＳ 明朝" w:hint="eastAsia"/>
          <w:spacing w:val="0"/>
          <w:szCs w:val="24"/>
        </w:rPr>
        <w:t>項の規定にかかわらず当該成果物の内容を公表することができる。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６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が成果物の作成に当たって開発したプログラム（著作権法第</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９</w:t>
      </w:r>
      <w:r w:rsidRPr="009C7A75">
        <w:rPr>
          <w:rFonts w:ascii="ＭＳ 明朝" w:eastAsia="ＭＳ 明朝" w:hAnsi="ＭＳ 明朝" w:hint="eastAsia"/>
          <w:spacing w:val="0"/>
          <w:szCs w:val="24"/>
        </w:rPr>
        <w:t>号に規定するプログラムの著作物をいう。）及びデータベース（同法第</w:t>
      </w:r>
      <w:r w:rsidRPr="009C7A75">
        <w:rPr>
          <w:rFonts w:ascii="ＭＳ 明朝" w:eastAsia="ＭＳ 明朝" w:hAnsi="ＭＳ 明朝"/>
          <w:spacing w:val="0"/>
          <w:szCs w:val="24"/>
        </w:rPr>
        <w:t>１２</w:t>
      </w:r>
      <w:r w:rsidRPr="009C7A75">
        <w:rPr>
          <w:rFonts w:ascii="ＭＳ 明朝" w:eastAsia="ＭＳ 明朝" w:hAnsi="ＭＳ 明朝" w:hint="eastAsia"/>
          <w:spacing w:val="0"/>
          <w:szCs w:val="24"/>
        </w:rPr>
        <w:t>条の</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に規定するデータベースの著作物をいう。）について、</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が承諾した場合には、別に定めるところにより、当該プログラム及びデータベースを利用することができる。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（一括再委託等の禁止）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第７条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は、業務の全部を一括して、又は設計図書において指定した主たる部分を第三者に委任し、又は請け負わせてはならない。</w:t>
      </w:r>
    </w:p>
    <w:p w:rsidR="001A7AFD"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は、業務の一部を第４</w:t>
      </w:r>
      <w:r w:rsidR="00CA61E1"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条の２第１項各号に掲げる事由のいずれかに該当すると認められる者に委任し、又は請け負わせてはならない。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は、第１項</w:t>
      </w:r>
      <w:r w:rsidR="001A4825" w:rsidRPr="009C7A75">
        <w:rPr>
          <w:rFonts w:ascii="ＭＳ 明朝" w:eastAsia="ＭＳ 明朝" w:hAnsi="ＭＳ 明朝" w:hint="eastAsia"/>
          <w:spacing w:val="0"/>
          <w:szCs w:val="24"/>
        </w:rPr>
        <w:t>の主たる部分のほか、</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が設計図書において指定した部分を第三者に委任し、又は請け負わせてはならない。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w:t>
      </w:r>
      <w:r w:rsidR="001A4825" w:rsidRPr="009C7A75">
        <w:rPr>
          <w:rFonts w:ascii="ＭＳ 明朝" w:eastAsia="ＭＳ 明朝" w:hAnsi="ＭＳ 明朝" w:hint="eastAsia"/>
          <w:spacing w:val="0"/>
          <w:szCs w:val="24"/>
        </w:rPr>
        <w:t xml:space="preserve">　</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は、業務の一部を第三者に委任し、又は請け負わせようとするときは、あらかじめ、</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の承諾を得なければならない。ただし、</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が設計図書において指定し</w:t>
      </w:r>
      <w:r w:rsidR="001A4825" w:rsidRPr="009C7A75">
        <w:rPr>
          <w:rFonts w:ascii="ＭＳ 明朝" w:eastAsia="ＭＳ 明朝" w:hAnsi="ＭＳ 明朝" w:hint="eastAsia"/>
          <w:spacing w:val="0"/>
          <w:szCs w:val="24"/>
        </w:rPr>
        <w:lastRenderedPageBreak/>
        <w:t>た軽微な部分を委任し、又は請け負わせようとするときは、この限りでない。</w:t>
      </w:r>
    </w:p>
    <w:p w:rsidR="001A4825" w:rsidRPr="009C7A75" w:rsidRDefault="001A7AFD"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w:t>
      </w:r>
      <w:r w:rsidR="001A4825" w:rsidRPr="009C7A75">
        <w:rPr>
          <w:rFonts w:ascii="ＭＳ 明朝" w:eastAsia="ＭＳ 明朝" w:hAnsi="ＭＳ 明朝" w:hint="eastAsia"/>
          <w:spacing w:val="0"/>
          <w:szCs w:val="24"/>
        </w:rPr>
        <w:t xml:space="preserve">　</w:t>
      </w:r>
      <w:r w:rsidR="00B26635"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は、</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に対して、業務の一部を委任し、又は請け負わせた者の商号又は名称その他必要な事項について報告しなければならない。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（特許権等の使用）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第８条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特許権、実用新案件、意匠権、商標権その他日本国の法令に基づき保護される第三者の権利（以下「特許権等」という。）の対象となっている履行方法を使用するときは、その使用に関する一切の責任を負わなければならない。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がその履行方法を指定した場合において、設計図書に特許権等の対象である旨の明示がなく、かつ、</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がその存在を知らなかったときは、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がその使用に関して要した費用を負担しなければならない。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（監督員）</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第９条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は、監督員を置いたときは、その氏名を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に通知しなければならない。監督員を変更したときも、同様とする。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監督員は、この契約書の他の条項に定めるもの及びこの契約書に基づく</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の権限とされる事項のうち</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が必要と認めて監督員に委任したもののほか、設計図書に定めるところにより、次に掲げる権限を有する。</w:t>
      </w:r>
    </w:p>
    <w:p w:rsidR="001A4825" w:rsidRPr="009C7A75" w:rsidRDefault="001A4825" w:rsidP="00852CEE">
      <w:pPr>
        <w:autoSpaceDE/>
        <w:autoSpaceDN/>
        <w:spacing w:line="240" w:lineRule="auto"/>
        <w:ind w:left="424" w:hangingChars="202" w:hanging="424"/>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の意図する成果物を完成させるための</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の管理技術者に対する業務に関する指示</w:t>
      </w:r>
    </w:p>
    <w:p w:rsidR="001A4825" w:rsidRPr="009C7A75" w:rsidRDefault="001A4825" w:rsidP="00852CEE">
      <w:pPr>
        <w:autoSpaceDE/>
        <w:autoSpaceDN/>
        <w:spacing w:line="240" w:lineRule="auto"/>
        <w:ind w:left="424" w:hangingChars="202" w:hanging="424"/>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この契約書及び設計図書の記載内容に関する</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の確認の申出又は質問に対する承諾又は回答</w:t>
      </w:r>
    </w:p>
    <w:p w:rsidR="00852CEE" w:rsidRPr="009C7A75" w:rsidRDefault="001A4825" w:rsidP="00852CEE">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(3)</w:t>
      </w:r>
      <w:r w:rsidRPr="009C7A75">
        <w:rPr>
          <w:rFonts w:ascii="ＭＳ 明朝" w:eastAsia="ＭＳ 明朝" w:hAnsi="ＭＳ 明朝" w:hint="eastAsia"/>
          <w:spacing w:val="0"/>
          <w:szCs w:val="24"/>
        </w:rPr>
        <w:t xml:space="preserve">　この契約の履行に関する</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の管理技術者との協議</w:t>
      </w:r>
    </w:p>
    <w:p w:rsidR="001A4825" w:rsidRPr="009C7A75" w:rsidRDefault="001A4825" w:rsidP="00852CEE">
      <w:pPr>
        <w:autoSpaceDE/>
        <w:autoSpaceDN/>
        <w:spacing w:line="240" w:lineRule="auto"/>
        <w:ind w:left="424" w:hangingChars="202" w:hanging="424"/>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(4)</w:t>
      </w:r>
      <w:r w:rsidRPr="009C7A75">
        <w:rPr>
          <w:rFonts w:ascii="ＭＳ 明朝" w:eastAsia="ＭＳ 明朝" w:hAnsi="ＭＳ 明朝" w:hint="eastAsia"/>
          <w:spacing w:val="0"/>
          <w:szCs w:val="24"/>
        </w:rPr>
        <w:t xml:space="preserve">　業務の進捗の確認、設計図書の記載内容と履行内容との照合その他契約の履行状況の調査</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人以上の監督員を置き、前項の権限を分担させたときにあってはそれぞれの監督員の有する権限の内容を、監督員にこの契約に基づく</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の権限の一部を委任したときにあっては当該委任した権限の内容を、</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項の規定に基づく監督員の指示又は承諾は、原則として、書面により行わなければならない。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この契約書に定める書面の提出は、設計図書に定めるものを除き、監督員を経由して行うものとする。この場合においては、監督員に到達した日をもって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に到達したものとみなす。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（管理技術者）</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第１０条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は、業務の技術上の管理を行う管理技術者を定め、その氏名その他必要な事項を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に通知しなければならない。管理技術者を変更したときも、同様とする。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管理技術者は、この契約の履行に関し、業務の管理及び統轄を行うほか、業務委託料の変更、履行期間の変更、業務委託料の請求及び受領、第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４条第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項の請求の受理、同条第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項の決定及び通知、同条第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項の請求、同条第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項の通知の受理並びにこの契約の解除に関する権限を除き、この契約に基づく</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の一切の権限を行使することが</w:t>
      </w:r>
      <w:r w:rsidRPr="009C7A75">
        <w:rPr>
          <w:rFonts w:ascii="ＭＳ 明朝" w:eastAsia="ＭＳ 明朝" w:hAnsi="ＭＳ 明朝" w:hint="eastAsia"/>
          <w:spacing w:val="0"/>
          <w:szCs w:val="24"/>
        </w:rPr>
        <w:lastRenderedPageBreak/>
        <w:t>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は、前項の規定にかかわらず、自己の有する権限のうちこれを管理技術者に委任せず自ら行使しようとするものがあるときは、あらかじめ、当該権限の内容を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（照査技術者）</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第１１条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は、設計図書に定める場合には、成果物の内容の技術上の照査を行う照査技術者を定め、その氏名その他必要な事項を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に通知しなければならない。照査技術者を変更したときも、同様とする。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照査技術者は、前条第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項に規定する管理技術者を兼ねることができない。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（地元関係者との交渉等）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第１２条　地元関係者との交渉等は、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が行うものとする。この場合において、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の指示があるときは、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はこれに協力しなければならない。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は、当該交渉等に関して生じた費用を負担しなければならない。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（土地への立入り）</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第１３条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が調査のために第三者が所有する土地に立ち入る場合において、当該土地の所有者等の承諾が必要なときは、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がその承諾を得るものとする。この場合において、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の指示があるときは、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はこれに協力しなければならない。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（管理技術者等に関する措置請求）</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第１４条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は、管理技術者若しくは照査技術者又は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の使用人若しくは第７条第</w:t>
      </w:r>
      <w:r w:rsidR="00DB6E48"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項の規定により</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から業務を委任され、若しくは請負った者がその業務の実施につき著しく不適当と認められるときは、</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に対して、その理由を明示した書面により、必要な措置をとるべきことを請求することができる。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は、前項の規定による請求があったときは、当該請求に係る事項について決定し、その結果を当該請求を受けた日から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は、監督員がその職務の執行につき著しく不適当と認められるときは、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に対して、その理由を明示した書面により、必要な措置をとるべきことを請求することができる。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は、前項の規定による請求があったときは、当該請求に係る事項について決定し、その結果を当該請求を受けた日から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（履行報告）</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第１５条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は、設計図書に定めるところにより、契約の履行について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に報告しなければならない。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（貸与品等）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第１６条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に貸与し、又は支給する調査機械器具、図面その他業務に必要な物品等（以下「貸与品等」という。）の品名、数量、品質、規格又は性能、引渡場所及び引渡時期は、設計図書に定めるところによる。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は、貸与品等の引渡しを受けたときは、引渡しの日から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w:t>
      </w:r>
      <w:r w:rsidRPr="009C7A75">
        <w:rPr>
          <w:rFonts w:ascii="ＭＳ 明朝" w:eastAsia="ＭＳ 明朝" w:hAnsi="ＭＳ 明朝" w:hint="eastAsia"/>
          <w:spacing w:val="0"/>
          <w:szCs w:val="24"/>
        </w:rPr>
        <w:lastRenderedPageBreak/>
        <w:t>受領書又は借用書を提出しなければならない。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は、貸与品等を善良な管理者の注意義務をもって管理しなければならない。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は、設計図書に定めるところにより、業務の完了、設計図書の変更等によって不用となった貸与品等を</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に返還しなければならない。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B26635"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は、故意又は過失により貸与品等が滅失若しくは</w:t>
      </w:r>
      <w:r w:rsidR="00DB6E48" w:rsidRPr="009C7A75">
        <w:rPr>
          <w:rFonts w:ascii="ＭＳ 明朝" w:eastAsia="ＭＳ 明朝" w:hAnsi="ＭＳ 明朝" w:hint="eastAsia"/>
          <w:spacing w:val="0"/>
          <w:szCs w:val="24"/>
        </w:rPr>
        <w:t>毀</w:t>
      </w:r>
      <w:r w:rsidRPr="009C7A75">
        <w:rPr>
          <w:rFonts w:ascii="ＭＳ 明朝" w:eastAsia="ＭＳ 明朝" w:hAnsi="ＭＳ 明朝" w:hint="eastAsia"/>
          <w:spacing w:val="0"/>
          <w:szCs w:val="24"/>
        </w:rPr>
        <w:t>損し、又はその返還が不可能となったときは、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の指定した期間内に代品を納め、若しくは原状に復して返還し、又は返還に代えて損害を賠償しなければならない。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（設計図書等と業務内容が一致しない場合の修補義務）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７条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945F6E" w:rsidRPr="009C7A75">
        <w:rPr>
          <w:rFonts w:ascii="ＭＳ 明朝" w:eastAsia="ＭＳ 明朝" w:hAnsi="ＭＳ 明朝" w:hint="eastAsia"/>
          <w:spacing w:val="0"/>
          <w:szCs w:val="24"/>
        </w:rPr>
        <w:t>業務</w:t>
      </w:r>
      <w:r w:rsidRPr="009C7A75">
        <w:rPr>
          <w:rFonts w:ascii="ＭＳ 明朝" w:eastAsia="ＭＳ 明朝" w:hAnsi="ＭＳ 明朝" w:hint="eastAsia"/>
          <w:spacing w:val="0"/>
          <w:szCs w:val="24"/>
        </w:rPr>
        <w:t>の内容が設計図書又は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の指示若しくは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との</w:t>
      </w:r>
      <w:r w:rsidRPr="009C7A75">
        <w:rPr>
          <w:rFonts w:ascii="ＭＳ 明朝" w:eastAsia="ＭＳ 明朝" w:hAnsi="ＭＳ 明朝" w:hint="eastAsia"/>
          <w:spacing w:val="0"/>
          <w:szCs w:val="24"/>
        </w:rPr>
        <w:t>協議の内容に適合しない場合において、監督員がその修補を請求したときは、当該請求に従わなければならない。この場合において、当該不適合が</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の指示によるときその他</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に帰すべき事由によるときは、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（条件変更等）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８条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は、業務を行うに当たり、次の各号のいずれかに該当する事実を発見したときは、その旨</w:t>
      </w:r>
      <w:r w:rsidR="00E00C1F" w:rsidRPr="009C7A75">
        <w:rPr>
          <w:rFonts w:ascii="ＭＳ 明朝" w:eastAsia="ＭＳ 明朝" w:hAnsi="ＭＳ 明朝" w:hint="eastAsia"/>
          <w:spacing w:val="0"/>
          <w:szCs w:val="24"/>
        </w:rPr>
        <w:t>を</w:t>
      </w:r>
      <w:r w:rsidRPr="009C7A75">
        <w:rPr>
          <w:rFonts w:ascii="ＭＳ 明朝" w:eastAsia="ＭＳ 明朝" w:hAnsi="ＭＳ 明朝" w:hint="eastAsia"/>
          <w:spacing w:val="0"/>
          <w:szCs w:val="24"/>
        </w:rPr>
        <w:t>直ちに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に通知し、その確認を請求しなければならない。</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図面、仕様書、現場説明書及び現場説明に対する質問回答書の内容が一致しないこと（これらの優先順位が定められている場合を除く。）。</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設計図書に誤謬又は脱漏があること。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(3)</w:t>
      </w:r>
      <w:r w:rsidRPr="009C7A75">
        <w:rPr>
          <w:rFonts w:ascii="ＭＳ 明朝" w:eastAsia="ＭＳ 明朝" w:hAnsi="ＭＳ 明朝" w:hint="eastAsia"/>
          <w:spacing w:val="0"/>
          <w:szCs w:val="24"/>
        </w:rPr>
        <w:t xml:space="preserve">　設計図書の表示が明確でないこと。</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(4)</w:t>
      </w:r>
      <w:r w:rsidRPr="009C7A75">
        <w:rPr>
          <w:rFonts w:ascii="ＭＳ 明朝" w:eastAsia="ＭＳ 明朝" w:hAnsi="ＭＳ 明朝" w:hint="eastAsia"/>
          <w:spacing w:val="0"/>
          <w:szCs w:val="24"/>
        </w:rPr>
        <w:t xml:space="preserve">　履行上の制約等設計図書に示された自然的又は人為的な履行条件が実際と相違すること。</w:t>
      </w:r>
    </w:p>
    <w:p w:rsidR="001A4825" w:rsidRPr="009C7A75" w:rsidRDefault="001A4825" w:rsidP="00852CEE">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(5)</w:t>
      </w:r>
      <w:r w:rsidRPr="009C7A75">
        <w:rPr>
          <w:rFonts w:ascii="ＭＳ 明朝" w:eastAsia="ＭＳ 明朝" w:hAnsi="ＭＳ 明朝" w:hint="eastAsia"/>
          <w:spacing w:val="0"/>
          <w:szCs w:val="24"/>
        </w:rPr>
        <w:t xml:space="preserve">　設計図書に明示されていない履行条件について予期することのできない特別な状態が生じたこと。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は、前項の規定による確認を請求されたとき又は自ら前項各号に掲げる事実を発見したときは、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の立会いの上、直ちに調査を行わなければならない。ただし、</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が立会いに応じない場合には、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の立会いを得ずに行うことができる。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の意見を聴いて、前項の規定による調査の結果（これに対してとるべき措置を指示する必要があるときは、当該指示を含む。）を取りまとめ、当該調査の終了後</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日以内に、その結果を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に通知しなければならない。ただし、その期間内に通知できないやむを得ない理由があるときは、あらかじめ、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の意見を聴いた上、当該期間を延長することができる。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前項の調査の結果により第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項各号に掲げる事実が確認された場合において、</w:t>
      </w:r>
      <w:r w:rsidR="00E00C1F" w:rsidRPr="009C7A75">
        <w:rPr>
          <w:rFonts w:ascii="ＭＳ 明朝" w:eastAsia="ＭＳ 明朝" w:hAnsi="ＭＳ 明朝" w:hint="eastAsia"/>
          <w:spacing w:val="0"/>
          <w:szCs w:val="24"/>
        </w:rPr>
        <w:t>発注者は、</w:t>
      </w:r>
      <w:r w:rsidRPr="009C7A75">
        <w:rPr>
          <w:rFonts w:ascii="ＭＳ 明朝" w:eastAsia="ＭＳ 明朝" w:hAnsi="ＭＳ 明朝" w:hint="eastAsia"/>
          <w:spacing w:val="0"/>
          <w:szCs w:val="24"/>
        </w:rPr>
        <w:t>必要があると認められるときは、設計図書の訂正又は変更を行わなければならない。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前項の規定により設計図書の訂正又は変更が行われた場合において、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　（設計図書等の変更）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 xml:space="preserve">９条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項の規定によるほか、必要があると認めるときは、設計図書又は業務に関する指示（以下</w:t>
      </w:r>
      <w:r w:rsidR="00E00C1F"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条及び第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１条において「設計図書等」という。）の変更内容を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に通知して、設計図書等を変更することができる。この場合において、</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（業務の中止）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第２０条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の責</w:t>
      </w:r>
      <w:r w:rsidR="00E00C1F"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に帰することができないものにより作業現場の状態が著しく変動したため、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が業務を行うことができないと認められるときは、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は、業務の中止内容を直ちに</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に通知して、業務の全部又は一部を一時中止させなければならない。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は、前項の規定によるほか、必要があると認めるときは、業務の中止内容を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に通知して、業務の全部又は一部を一時中止させることができる。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項の規定により業務を一時中止した場合において、必要があると認められるときは履行期間若しくは業務委託料を変更し、又は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が業務の続行に備え、業務の一時中止に伴う増加費用を必要としたとき若しくは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（業務に係る</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の提案）</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 xml:space="preserve">１条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は、設計図書等について、技術的又は経済的に優れた代替方法その他改良事項を発見し、又は発案したときは、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に対して、当該発見又は発案に基づき設計図書等の変更を提案することができる。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は、前項に規定する</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の提案を受けた場合において、必要があると認めるときは、設計図書等の変更を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は、前項の規定により設計図書等が変更された場合において、必要があると認められるときは、履行期間又は業務委託料を変更しなければならない。</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（適正な履行期間の設定）</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第２２条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の請求による履行期間の延長）</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120731" w:rsidRPr="009C7A75">
        <w:rPr>
          <w:rFonts w:ascii="ＭＳ 明朝" w:eastAsia="ＭＳ 明朝" w:hAnsi="ＭＳ 明朝" w:hint="eastAsia"/>
          <w:spacing w:val="0"/>
          <w:szCs w:val="24"/>
        </w:rPr>
        <w:t>２３</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に帰すことができない事由により履行期間内に業務を完了することができないときは、その理由を明示した書面により</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に履行期間の延長変更を請求することができる。</w:t>
      </w:r>
    </w:p>
    <w:p w:rsidR="00120731" w:rsidRPr="009C7A75" w:rsidRDefault="00120731"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は、前項の規定による請求があった場合において、必要があると認められるときは、履行期間を延長しなければならない。</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は、その履行期間の延長が</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に帰すべき事由による場合においては、</w:t>
      </w:r>
      <w:r w:rsidR="00EA0D0E" w:rsidRPr="009C7A75">
        <w:rPr>
          <w:rFonts w:ascii="ＭＳ 明朝" w:eastAsia="ＭＳ 明朝" w:hAnsi="ＭＳ 明朝" w:hint="eastAsia"/>
          <w:spacing w:val="0"/>
          <w:szCs w:val="24"/>
        </w:rPr>
        <w:t>業務委託料について必要と認められる変更</w:t>
      </w:r>
      <w:r w:rsidR="00EA0D0E" w:rsidRPr="009C7A75">
        <w:rPr>
          <w:rFonts w:ascii="ＭＳ 明朝" w:eastAsia="ＭＳ 明朝" w:hAnsi="ＭＳ 明朝" w:hint="eastAsia"/>
          <w:spacing w:val="0"/>
          <w:szCs w:val="24"/>
        </w:rPr>
        <w:lastRenderedPageBreak/>
        <w:t>を行い、又は</w:t>
      </w:r>
      <w:r w:rsidR="00D91F14" w:rsidRPr="009C7A75">
        <w:rPr>
          <w:rFonts w:ascii="ＭＳ 明朝" w:eastAsia="ＭＳ 明朝" w:hAnsi="ＭＳ 明朝" w:hint="eastAsia"/>
          <w:spacing w:val="0"/>
          <w:szCs w:val="24"/>
        </w:rPr>
        <w:t>受注者</w:t>
      </w:r>
      <w:r w:rsidR="00EA0D0E" w:rsidRPr="009C7A75">
        <w:rPr>
          <w:rFonts w:ascii="ＭＳ 明朝" w:eastAsia="ＭＳ 明朝" w:hAnsi="ＭＳ 明朝" w:hint="eastAsia"/>
          <w:spacing w:val="0"/>
          <w:szCs w:val="24"/>
        </w:rPr>
        <w:t>に損害を及ぼしたときは必要な経費を負担しなければならない。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の請求による履行期間の短縮等）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２４</w:t>
      </w:r>
      <w:r w:rsidRPr="009C7A75">
        <w:rPr>
          <w:rFonts w:ascii="ＭＳ 明朝" w:eastAsia="ＭＳ 明朝" w:hAnsi="ＭＳ 明朝" w:hint="eastAsia"/>
          <w:spacing w:val="0"/>
          <w:szCs w:val="24"/>
        </w:rPr>
        <w:t xml:space="preserve">条　</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は、特別の理由により履行期間を短縮する必要があるときは、履行期間の短縮変更を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に請求することができる。</w:t>
      </w:r>
    </w:p>
    <w:p w:rsidR="001A4825" w:rsidRPr="009C7A75" w:rsidRDefault="00EA0D0E"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w:t>
      </w:r>
      <w:r w:rsidR="001A4825" w:rsidRPr="009C7A75">
        <w:rPr>
          <w:rFonts w:ascii="ＭＳ 明朝" w:eastAsia="ＭＳ 明朝" w:hAnsi="ＭＳ 明朝" w:hint="eastAsia"/>
          <w:spacing w:val="0"/>
          <w:szCs w:val="24"/>
        </w:rPr>
        <w:t xml:space="preserve">　</w:t>
      </w:r>
      <w:r w:rsidR="00857D81" w:rsidRPr="009C7A75">
        <w:rPr>
          <w:rFonts w:ascii="ＭＳ 明朝" w:eastAsia="ＭＳ 明朝" w:hAnsi="ＭＳ 明朝" w:hint="eastAsia"/>
          <w:spacing w:val="0"/>
          <w:szCs w:val="24"/>
        </w:rPr>
        <w:t>発注者</w:t>
      </w:r>
      <w:r w:rsidR="001A4825" w:rsidRPr="009C7A75">
        <w:rPr>
          <w:rFonts w:ascii="ＭＳ 明朝" w:eastAsia="ＭＳ 明朝" w:hAnsi="ＭＳ 明朝" w:hint="eastAsia"/>
          <w:spacing w:val="0"/>
          <w:szCs w:val="24"/>
        </w:rPr>
        <w:t>は、前項の場合において、必要があると認められるときは業務委託料を変更し、又は</w:t>
      </w:r>
      <w:r w:rsidR="00D91F14" w:rsidRPr="009C7A75">
        <w:rPr>
          <w:rFonts w:ascii="ＭＳ 明朝" w:eastAsia="ＭＳ 明朝" w:hAnsi="ＭＳ 明朝" w:hint="eastAsia"/>
          <w:spacing w:val="0"/>
          <w:szCs w:val="24"/>
        </w:rPr>
        <w:t>受注者</w:t>
      </w:r>
      <w:r w:rsidR="001A4825"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（履行期間の変更方法）</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　履行期間の変更については、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が履行期間の変更事由が生じた日（第</w:t>
      </w:r>
      <w:r w:rsidRPr="009C7A75">
        <w:rPr>
          <w:rFonts w:ascii="ＭＳ 明朝" w:eastAsia="ＭＳ 明朝" w:hAnsi="ＭＳ 明朝"/>
          <w:spacing w:val="0"/>
          <w:szCs w:val="24"/>
        </w:rPr>
        <w:t>２</w:t>
      </w:r>
      <w:r w:rsidR="00767BFB"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条の場合にあっては、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が履行期間の変更の請求を受けた日、前条の場合にあっては、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が履行期間の変更の請求を受けた日）から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（業務委託料の変更方法等）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２６</w:t>
      </w:r>
      <w:r w:rsidRPr="009C7A75">
        <w:rPr>
          <w:rFonts w:ascii="ＭＳ 明朝" w:eastAsia="ＭＳ 明朝" w:hAnsi="ＭＳ 明朝" w:hint="eastAsia"/>
          <w:spacing w:val="0"/>
          <w:szCs w:val="24"/>
        </w:rPr>
        <w:t>条　業務委託料の変更については、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に通知するものとする。ただし、</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が業務委託料の変更事由が生じた日から</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この契約書の規定により、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が増加費用を必要とした場合又は損害を受けた場合に</w:t>
      </w:r>
      <w:r w:rsidR="00857D81"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が負担する必要な費用の額については、</w:t>
      </w:r>
      <w:r w:rsidR="00857D81"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857D81"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（臨機の措置）</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２７</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は、災害防止等のため必要があると認めたときは、臨機の措置をとらなければならない。この場合において、必要があると認めたときは、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は、あらかじめ、</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の意見を聴かなければならない。ただし、緊急やむを得ない事情があるときは、この限りでない。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は、そのとった措置の内容を直ちに</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は、災害防止その他業務を行う上で特に必要があると認めるときは、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に対して臨機の措置をとることを請求することができる。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項又は前項の規定により臨機の措置をとった場合において、当該措置に要した費用のうち、</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が業務委託料の範囲において負担することが適当でないと認められる部分については、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（一般的損害）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　成果物の引渡し前に、成果物に生じた損害その他業務を行うにつき生じた損害（次条第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項又は第</w:t>
      </w:r>
      <w:r w:rsidR="00EA0D0E" w:rsidRPr="009C7A75">
        <w:rPr>
          <w:rFonts w:ascii="ＭＳ 明朝" w:eastAsia="ＭＳ 明朝" w:hAnsi="ＭＳ 明朝" w:hint="eastAsia"/>
          <w:spacing w:val="0"/>
          <w:szCs w:val="24"/>
        </w:rPr>
        <w:t>３０</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項に規定する損害を除く。）については、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がその費用を負担する。ただし、その損害（設計図書に定めるところにより付された保険によりてん補された部分を除く。）のうち</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に帰すべき事由により生じたものについては、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（第三者に及ぼした損害）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９</w:t>
      </w:r>
      <w:r w:rsidRPr="009C7A75">
        <w:rPr>
          <w:rFonts w:ascii="ＭＳ 明朝" w:eastAsia="ＭＳ 明朝" w:hAnsi="ＭＳ 明朝" w:hint="eastAsia"/>
          <w:spacing w:val="0"/>
          <w:szCs w:val="24"/>
        </w:rPr>
        <w:t>条　業務を行うにつき第三者に及ぼした損害（第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項に規定する損害を除く。）について、当該第三者に対して損害の賠償を行わなければならないときは、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がその賠償額を負担する。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前項の規定にかかわらず、同項に規定する賠償額（設計図書に定めるところにより付された保険によりてん補された部分を除く。）のうち、</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の指示、貸与品等の性状その他</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の責</w:t>
      </w:r>
      <w:r w:rsidR="00767BFB" w:rsidRPr="009C7A75">
        <w:rPr>
          <w:rFonts w:ascii="ＭＳ 明朝" w:eastAsia="ＭＳ 明朝" w:hAnsi="ＭＳ 明朝" w:hint="eastAsia"/>
          <w:spacing w:val="0"/>
          <w:szCs w:val="24"/>
        </w:rPr>
        <w:t>め</w:t>
      </w:r>
      <w:r w:rsidRPr="009C7A75">
        <w:rPr>
          <w:rFonts w:ascii="ＭＳ 明朝" w:eastAsia="ＭＳ 明朝" w:hAnsi="ＭＳ 明朝" w:hint="eastAsia"/>
          <w:spacing w:val="0"/>
          <w:szCs w:val="24"/>
        </w:rPr>
        <w:t>に帰すべき事由により生じたものについては、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がその賠償額を負担する。ただし、</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の指示又は貸与品等が不適当であること等</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に帰すべき事由があることを知りながらこれを通知しなかったときは、この限りでない。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がその賠償額を負担しなければならない。ただし、業務を行うにつき</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が善良な管理者の注意義務を怠ったことにより生じたものについては、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が負担する。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前</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項の場合その他業務を行うにつき第三者との間に紛争を生じた場合においては、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が</w:t>
      </w:r>
      <w:r w:rsidRPr="009C7A75">
        <w:rPr>
          <w:rFonts w:ascii="ＭＳ 明朝" w:eastAsia="ＭＳ 明朝" w:hAnsi="ＭＳ 明朝" w:hint="eastAsia"/>
          <w:spacing w:val="0"/>
          <w:szCs w:val="24"/>
        </w:rPr>
        <w:t>協力してその処理解決に当たるものとする。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（不可抗力による損害）</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EA0D0E" w:rsidRPr="009C7A75">
        <w:rPr>
          <w:rFonts w:ascii="ＭＳ 明朝" w:eastAsia="ＭＳ 明朝" w:hAnsi="ＭＳ 明朝" w:hint="eastAsia"/>
          <w:spacing w:val="0"/>
          <w:szCs w:val="24"/>
        </w:rPr>
        <w:t>３０</w:t>
      </w:r>
      <w:r w:rsidRPr="009C7A75">
        <w:rPr>
          <w:rFonts w:ascii="ＭＳ 明朝" w:eastAsia="ＭＳ 明朝" w:hAnsi="ＭＳ 明朝" w:hint="eastAsia"/>
          <w:spacing w:val="0"/>
          <w:szCs w:val="24"/>
        </w:rPr>
        <w:t>条　成果物の引渡し前に、天災等（設計図書で基準を定めたものにあっては、当該基準を超えるものに限る。）で</w:t>
      </w:r>
      <w:r w:rsidR="00EA5396" w:rsidRPr="009C7A75">
        <w:rPr>
          <w:rFonts w:ascii="ＭＳ 明朝" w:eastAsia="ＭＳ 明朝" w:hAnsi="ＭＳ 明朝" w:hint="eastAsia"/>
          <w:spacing w:val="0"/>
          <w:szCs w:val="24"/>
        </w:rPr>
        <w:t>発注者と受注者のいずれの</w:t>
      </w:r>
      <w:r w:rsidR="00767BFB" w:rsidRPr="009C7A75">
        <w:rPr>
          <w:rFonts w:ascii="ＭＳ 明朝" w:eastAsia="ＭＳ 明朝" w:hAnsi="ＭＳ 明朝" w:hint="eastAsia"/>
          <w:spacing w:val="0"/>
          <w:szCs w:val="24"/>
        </w:rPr>
        <w:t>責め</w:t>
      </w:r>
      <w:r w:rsidR="00EA5396" w:rsidRPr="009C7A75">
        <w:rPr>
          <w:rFonts w:ascii="ＭＳ 明朝" w:eastAsia="ＭＳ 明朝" w:hAnsi="ＭＳ 明朝" w:hint="eastAsia"/>
          <w:spacing w:val="0"/>
          <w:szCs w:val="24"/>
        </w:rPr>
        <w:t>にも</w:t>
      </w:r>
      <w:r w:rsidRPr="009C7A75">
        <w:rPr>
          <w:rFonts w:ascii="ＭＳ 明朝" w:eastAsia="ＭＳ 明朝" w:hAnsi="ＭＳ 明朝" w:hint="eastAsia"/>
          <w:spacing w:val="0"/>
          <w:szCs w:val="24"/>
        </w:rPr>
        <w:t>帰することができないもの（以下「不可抗力」という。）により、試験等に供される業務の出来形部分（以下本条及び第</w:t>
      </w:r>
      <w:r w:rsidR="00EA0D0E" w:rsidRPr="009C7A75">
        <w:rPr>
          <w:rFonts w:ascii="ＭＳ 明朝" w:eastAsia="ＭＳ 明朝" w:hAnsi="ＭＳ 明朝" w:hint="eastAsia"/>
          <w:spacing w:val="0"/>
          <w:szCs w:val="24"/>
        </w:rPr>
        <w:t>５</w:t>
      </w:r>
      <w:r w:rsidR="002E591E">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条において「業務の出来形部分」という。）、仮設物又は作業現場に搬入済みの調査機械器具に損害が生じたときは、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は、その事実の発生後直ちにその状況を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は、前項の規定による通知を受けたときは、直ちに調査を行い、前項の損害（</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が善良な管理者の注意義務を怠ったことに基づくもの及び設計図書に定めるところにより付された保険によりてん補された部分を除く。以下本条において同じ。）の状況を確認し、その結果を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は、前項の規定により損害の状況が確認されたときは、</w:t>
      </w:r>
      <w:r w:rsidR="0048530A" w:rsidRPr="009C7A75">
        <w:rPr>
          <w:rFonts w:ascii="ＭＳ 明朝" w:eastAsia="ＭＳ 明朝" w:hAnsi="ＭＳ 明朝" w:hint="eastAsia"/>
          <w:spacing w:val="0"/>
          <w:szCs w:val="24"/>
        </w:rPr>
        <w:t>当該</w:t>
      </w:r>
      <w:r w:rsidRPr="009C7A75">
        <w:rPr>
          <w:rFonts w:ascii="ＭＳ 明朝" w:eastAsia="ＭＳ 明朝" w:hAnsi="ＭＳ 明朝" w:hint="eastAsia"/>
          <w:spacing w:val="0"/>
          <w:szCs w:val="24"/>
        </w:rPr>
        <w:t>損害による費用の負担を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から損害による費用の負担の請求があったときは、当該損害の額（業務の出来形部分、仮設物又は作業現場に搬入済みの調査機械器具であって立会いその他</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の業務に関する記録等により確認することができるものに係る</w:t>
      </w:r>
      <w:r w:rsidRPr="009C7A75">
        <w:rPr>
          <w:rFonts w:ascii="ＭＳ 明朝" w:eastAsia="ＭＳ 明朝" w:hAnsi="ＭＳ 明朝" w:hint="eastAsia"/>
          <w:spacing w:val="0"/>
          <w:szCs w:val="24"/>
        </w:rPr>
        <w:lastRenderedPageBreak/>
        <w:t>額に限る。）及び当該損害の取片付けに要する費用の額の合計額（以下「損害合計額」という。）のうち、業務委託料の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損害の額は、次の各号に掲げる損害につき、それぞれ当該各号に定めるところにより、算定する。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業務の出来形部分に関する損害</w:t>
      </w:r>
    </w:p>
    <w:p w:rsidR="001A4825" w:rsidRPr="009C7A75" w:rsidRDefault="00852CEE" w:rsidP="00852CEE">
      <w:pPr>
        <w:autoSpaceDE/>
        <w:autoSpaceDN/>
        <w:spacing w:line="240" w:lineRule="auto"/>
        <w:ind w:left="708" w:hangingChars="337" w:hanging="708"/>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損害を受けた</w:t>
      </w:r>
      <w:r w:rsidR="0048530A" w:rsidRPr="009C7A75">
        <w:rPr>
          <w:rFonts w:ascii="ＭＳ 明朝" w:eastAsia="ＭＳ 明朝" w:hAnsi="ＭＳ 明朝" w:hint="eastAsia"/>
          <w:spacing w:val="0"/>
          <w:szCs w:val="24"/>
        </w:rPr>
        <w:t>業務の</w:t>
      </w:r>
      <w:r w:rsidR="001A4825" w:rsidRPr="009C7A75">
        <w:rPr>
          <w:rFonts w:ascii="ＭＳ 明朝" w:eastAsia="ＭＳ 明朝" w:hAnsi="ＭＳ 明朝" w:hint="eastAsia"/>
          <w:spacing w:val="0"/>
          <w:szCs w:val="24"/>
        </w:rPr>
        <w:t>出来形部分に相当する業務委託料の額とし、残存価値がある場合にはその評価額を差し引いた額とする。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仮設物又は調査機械器具に関する損害</w:t>
      </w:r>
    </w:p>
    <w:p w:rsidR="001A4825" w:rsidRPr="009C7A75" w:rsidRDefault="00852CEE" w:rsidP="00852CEE">
      <w:pPr>
        <w:autoSpaceDE/>
        <w:autoSpaceDN/>
        <w:spacing w:line="240" w:lineRule="auto"/>
        <w:ind w:left="708" w:hangingChars="337" w:hanging="708"/>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001A4825" w:rsidRPr="009C7A75">
        <w:rPr>
          <w:rFonts w:ascii="ＭＳ 明朝" w:eastAsia="ＭＳ 明朝" w:hAnsi="ＭＳ 明朝" w:hint="eastAsia"/>
          <w:spacing w:val="0"/>
          <w:szCs w:val="24"/>
        </w:rPr>
        <w:t>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数次にわたる不可抗力により損害合計額が累積した場合における第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次以降の不可抗力による損害合計額の負担については、第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項中「当該損害の額」とあるのは「損害の額の累計」と、「当該損害の取片付けに要する費用の額」とあるのは「損害の取片付けに要する費用の額の累計」と、「業務委託料の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を超える額」とあるのは「業務委託料の</w:t>
      </w:r>
      <w:r w:rsidRPr="009C7A75">
        <w:rPr>
          <w:rFonts w:ascii="ＭＳ 明朝" w:eastAsia="ＭＳ 明朝" w:hAnsi="ＭＳ 明朝"/>
          <w:spacing w:val="0"/>
          <w:szCs w:val="24"/>
        </w:rPr>
        <w:t>１００</w:t>
      </w:r>
      <w:r w:rsidRPr="009C7A75">
        <w:rPr>
          <w:rFonts w:ascii="ＭＳ 明朝" w:eastAsia="ＭＳ 明朝" w:hAnsi="ＭＳ 明朝" w:hint="eastAsia"/>
          <w:spacing w:val="0"/>
          <w:szCs w:val="24"/>
        </w:rPr>
        <w:t>分の</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を超える額から既に負担した額を差し引いた額」と</w:t>
      </w:r>
      <w:r w:rsidR="00E645DE" w:rsidRPr="009C7A75">
        <w:rPr>
          <w:rFonts w:ascii="ＭＳ 明朝" w:eastAsia="ＭＳ 明朝" w:hAnsi="ＭＳ 明朝" w:hint="eastAsia"/>
          <w:spacing w:val="0"/>
          <w:szCs w:val="24"/>
        </w:rPr>
        <w:t>読み替え、</w:t>
      </w:r>
      <w:r w:rsidRPr="009C7A75">
        <w:rPr>
          <w:rFonts w:ascii="ＭＳ 明朝" w:eastAsia="ＭＳ 明朝" w:hAnsi="ＭＳ 明朝" w:hint="eastAsia"/>
          <w:spacing w:val="0"/>
          <w:szCs w:val="24"/>
        </w:rPr>
        <w:t>同項の規定を</w:t>
      </w:r>
      <w:r w:rsidR="00E645DE" w:rsidRPr="009C7A75">
        <w:rPr>
          <w:rFonts w:ascii="ＭＳ 明朝" w:eastAsia="ＭＳ 明朝" w:hAnsi="ＭＳ 明朝" w:hint="eastAsia"/>
          <w:spacing w:val="0"/>
          <w:szCs w:val="24"/>
        </w:rPr>
        <w:t>準用</w:t>
      </w:r>
      <w:r w:rsidRPr="009C7A75">
        <w:rPr>
          <w:rFonts w:ascii="ＭＳ 明朝" w:eastAsia="ＭＳ 明朝" w:hAnsi="ＭＳ 明朝" w:hint="eastAsia"/>
          <w:spacing w:val="0"/>
          <w:szCs w:val="24"/>
        </w:rPr>
        <w:t>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（業務委託料の変更に代える設計図書の変更）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第３</w:t>
      </w:r>
      <w:r w:rsidR="00EA0D0E" w:rsidRPr="009C7A75">
        <w:rPr>
          <w:rFonts w:ascii="ＭＳ 明朝" w:eastAsia="ＭＳ 明朝" w:hAnsi="ＭＳ 明朝" w:hint="eastAsia"/>
          <w:spacing w:val="0"/>
          <w:szCs w:val="24"/>
        </w:rPr>
        <w:t>１</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は、第８条、第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７条から第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１条まで、第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７</w:t>
      </w:r>
      <w:r w:rsidRPr="009C7A75">
        <w:rPr>
          <w:rFonts w:ascii="ＭＳ 明朝" w:eastAsia="ＭＳ 明朝" w:hAnsi="ＭＳ 明朝" w:hint="eastAsia"/>
          <w:spacing w:val="0"/>
          <w:szCs w:val="24"/>
        </w:rPr>
        <w:t>条又は第</w:t>
      </w:r>
      <w:r w:rsidRPr="009C7A75">
        <w:rPr>
          <w:rFonts w:ascii="ＭＳ 明朝" w:eastAsia="ＭＳ 明朝" w:hAnsi="ＭＳ 明朝"/>
          <w:spacing w:val="0"/>
          <w:szCs w:val="24"/>
        </w:rPr>
        <w:t>２</w:t>
      </w:r>
      <w:r w:rsidR="00EA0D0E"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条の規定により業務委託料を増額すべき場合又は費用を負担すべき場合において、特別の理由があるときは、業務委託料の増額又は負担額の全部</w:t>
      </w:r>
      <w:r w:rsidR="0048530A" w:rsidRPr="009C7A75">
        <w:rPr>
          <w:rFonts w:ascii="ＭＳ 明朝" w:eastAsia="ＭＳ 明朝" w:hAnsi="ＭＳ 明朝" w:hint="eastAsia"/>
          <w:spacing w:val="0"/>
          <w:szCs w:val="24"/>
        </w:rPr>
        <w:t>若しくは</w:t>
      </w:r>
      <w:r w:rsidRPr="009C7A75">
        <w:rPr>
          <w:rFonts w:ascii="ＭＳ 明朝" w:eastAsia="ＭＳ 明朝" w:hAnsi="ＭＳ 明朝" w:hint="eastAsia"/>
          <w:spacing w:val="0"/>
          <w:szCs w:val="24"/>
        </w:rPr>
        <w:t>一部に代えて、設計図書を変更することができる。この場合において、設計図書の変更内容は、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前項の協議開始の日については、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の意見を聴いて定め、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に通知しなければならない。ただし、</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が前項の業務委託料を増額すべき事由又は費用を負担すべき事由が生じた</w:t>
      </w:r>
      <w:r w:rsidRPr="009C7A75">
        <w:rPr>
          <w:rFonts w:ascii="ＭＳ 明朝" w:eastAsia="ＭＳ 明朝" w:hAnsi="ＭＳ 明朝"/>
          <w:spacing w:val="0"/>
          <w:szCs w:val="24"/>
        </w:rPr>
        <w:t>７</w:t>
      </w:r>
      <w:r w:rsidRPr="009C7A75">
        <w:rPr>
          <w:rFonts w:ascii="ＭＳ 明朝" w:eastAsia="ＭＳ 明朝" w:hAnsi="ＭＳ 明朝" w:hint="eastAsia"/>
          <w:spacing w:val="0"/>
          <w:szCs w:val="24"/>
        </w:rPr>
        <w:t>日以内に協議開始の日を通知しない場合には、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は、協議開始の日を定め、</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（検査及び引渡し）</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EA0D0E"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は、業務を完了したときは、その旨を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又は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が検査を行う者として定めた職員（以下「検査職員」という。）は、前項の規定による通知を受けたときは、通知を受けた日から</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日以内に</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の立会いの上、設計図書に定めるところにより、業務の完了を確認するための検査を完了し、当該検査の結果を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は、前項の検査によって業務の完了を確認した後、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が成果物の引渡しを申し出たときは、直ちに当該成果物の引渡しを受けなければならない。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４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が前項の申出を行わないときは、当該成果物の引渡しを業務委託料の支払の完了と同時に行うことを請求することができる。この場合において、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は、当該請求に直ちに応じなければならない。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５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は、業務が第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項の検査に合格しないときは、直ちに</w:t>
      </w:r>
      <w:r w:rsidR="008F749D" w:rsidRPr="009C7A75">
        <w:rPr>
          <w:rFonts w:ascii="ＭＳ 明朝" w:eastAsia="ＭＳ 明朝" w:hAnsi="ＭＳ 明朝" w:hint="eastAsia"/>
          <w:spacing w:val="0"/>
          <w:szCs w:val="24"/>
        </w:rPr>
        <w:t>修補</w:t>
      </w:r>
      <w:r w:rsidRPr="009C7A75">
        <w:rPr>
          <w:rFonts w:ascii="ＭＳ 明朝" w:eastAsia="ＭＳ 明朝" w:hAnsi="ＭＳ 明朝" w:hint="eastAsia"/>
          <w:spacing w:val="0"/>
          <w:szCs w:val="24"/>
        </w:rPr>
        <w:t>して</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の検査を受けなければならない。この場合においては、</w:t>
      </w:r>
      <w:r w:rsidR="008F749D" w:rsidRPr="009C7A75">
        <w:rPr>
          <w:rFonts w:ascii="ＭＳ 明朝" w:eastAsia="ＭＳ 明朝" w:hAnsi="ＭＳ 明朝" w:hint="eastAsia"/>
          <w:spacing w:val="0"/>
          <w:szCs w:val="24"/>
        </w:rPr>
        <w:t>修補</w:t>
      </w:r>
      <w:r w:rsidRPr="009C7A75">
        <w:rPr>
          <w:rFonts w:ascii="ＭＳ 明朝" w:eastAsia="ＭＳ 明朝" w:hAnsi="ＭＳ 明朝" w:hint="eastAsia"/>
          <w:spacing w:val="0"/>
          <w:szCs w:val="24"/>
        </w:rPr>
        <w:t>の完了を業務の完了とみなして前</w:t>
      </w:r>
      <w:r w:rsidR="006476D2" w:rsidRPr="009C7A75">
        <w:rPr>
          <w:rFonts w:ascii="ＭＳ 明朝" w:eastAsia="ＭＳ 明朝" w:hAnsi="ＭＳ 明朝" w:hint="eastAsia"/>
          <w:spacing w:val="0"/>
          <w:szCs w:val="24"/>
        </w:rPr>
        <w:t>各</w:t>
      </w:r>
      <w:r w:rsidRPr="009C7A75">
        <w:rPr>
          <w:rFonts w:ascii="ＭＳ 明朝" w:eastAsia="ＭＳ 明朝" w:hAnsi="ＭＳ 明朝" w:hint="eastAsia"/>
          <w:spacing w:val="0"/>
          <w:szCs w:val="24"/>
        </w:rPr>
        <w:t>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（業務委託料の支払）</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EA0D0E"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項の検査に合格したときは、業務委託料の支払を請求することができる。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は、前項の規定による請求があったときは、請求を受けた日から</w:t>
      </w:r>
      <w:r w:rsidRPr="009C7A75">
        <w:rPr>
          <w:rFonts w:ascii="ＭＳ 明朝" w:eastAsia="ＭＳ 明朝" w:hAnsi="ＭＳ 明朝"/>
          <w:spacing w:val="0"/>
          <w:szCs w:val="24"/>
        </w:rPr>
        <w:t>３０</w:t>
      </w:r>
      <w:r w:rsidRPr="009C7A75">
        <w:rPr>
          <w:rFonts w:ascii="ＭＳ 明朝" w:eastAsia="ＭＳ 明朝" w:hAnsi="ＭＳ 明朝" w:hint="eastAsia"/>
          <w:spacing w:val="0"/>
          <w:szCs w:val="24"/>
        </w:rPr>
        <w:t>日以内に業務委託料を支払わなければならない。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がその</w:t>
      </w:r>
      <w:r w:rsidR="00767BFB" w:rsidRPr="009C7A75">
        <w:rPr>
          <w:rFonts w:ascii="ＭＳ 明朝" w:eastAsia="ＭＳ 明朝" w:hAnsi="ＭＳ 明朝" w:hint="eastAsia"/>
          <w:spacing w:val="0"/>
          <w:szCs w:val="24"/>
        </w:rPr>
        <w:t>責め</w:t>
      </w:r>
      <w:r w:rsidRPr="009C7A75">
        <w:rPr>
          <w:rFonts w:ascii="ＭＳ 明朝" w:eastAsia="ＭＳ 明朝" w:hAnsi="ＭＳ 明朝" w:hint="eastAsia"/>
          <w:spacing w:val="0"/>
          <w:szCs w:val="24"/>
        </w:rPr>
        <w:t>に帰すべき事由により前条第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期間内に検査をしないときは、その期限を経過した日から検査を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（引渡し前における成果物の使用）</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5E0E24" w:rsidRPr="009C7A75">
        <w:rPr>
          <w:rFonts w:ascii="ＭＳ 明朝" w:eastAsia="ＭＳ 明朝" w:hAnsi="ＭＳ 明朝" w:hint="eastAsia"/>
          <w:spacing w:val="0"/>
          <w:szCs w:val="24"/>
        </w:rPr>
        <w:t>３４</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項若しくは第４項又は第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項の規定による引渡し前においても、成果物の全部又は一部を</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の承諾を得て使用することができる。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前項の場合においては、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は、その使用部分を善良な管理者の注意義務をもって使用しなければならない。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項の規定により成果物の全部又は一部を使用したことによって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（前金払）</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は、保証事業会社と、契約書記載の業務完了の時期を保証期限とする公共工事の前払金保証事業に関する法律第２条第</w:t>
      </w:r>
      <w:r w:rsidRPr="009C7A75">
        <w:rPr>
          <w:rFonts w:ascii="ＭＳ 明朝" w:eastAsia="ＭＳ 明朝" w:hAnsi="ＭＳ 明朝"/>
          <w:spacing w:val="0"/>
          <w:szCs w:val="24"/>
        </w:rPr>
        <w:t>５</w:t>
      </w:r>
      <w:r w:rsidRPr="009C7A75">
        <w:rPr>
          <w:rFonts w:ascii="ＭＳ 明朝" w:eastAsia="ＭＳ 明朝" w:hAnsi="ＭＳ 明朝" w:hint="eastAsia"/>
          <w:spacing w:val="0"/>
          <w:szCs w:val="24"/>
        </w:rPr>
        <w:t>項に規定する保証契約（以下「保証契約」という。）を締結し、その保証証書を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に寄託して、業務委託料の１０分の</w:t>
      </w:r>
      <w:r w:rsidR="00E04261"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以内の前払金の支払を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は、前項の規定による請求があったときは、請求を受けた日から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日以内に前払金を支払わなければならない。</w:t>
      </w:r>
    </w:p>
    <w:p w:rsidR="001A4825" w:rsidRPr="009C7A75" w:rsidRDefault="001A4825" w:rsidP="001A4825">
      <w:pPr>
        <w:autoSpaceDE/>
        <w:autoSpaceDN/>
        <w:spacing w:line="240" w:lineRule="auto"/>
        <w:ind w:left="216" w:hanging="216"/>
        <w:rPr>
          <w:rFonts w:ascii="ＭＳ 明朝" w:eastAsia="ＭＳ 明朝" w:hAnsi="ＭＳ 明朝"/>
          <w:spacing w:val="0"/>
          <w:szCs w:val="24"/>
        </w:rPr>
      </w:pPr>
      <w:r w:rsidRPr="009C7A75">
        <w:rPr>
          <w:rFonts w:ascii="ＭＳ 明朝" w:eastAsia="ＭＳ 明朝" w:hAnsi="ＭＳ 明朝" w:hint="eastAsia"/>
          <w:spacing w:val="3"/>
          <w:kern w:val="0"/>
          <w:szCs w:val="24"/>
        </w:rPr>
        <w:t xml:space="preserve">３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3"/>
          <w:kern w:val="0"/>
          <w:szCs w:val="24"/>
        </w:rPr>
        <w:t>は、業務委託料が著しく増額された場合においては、その増額後の業務委託料</w:t>
      </w:r>
      <w:r w:rsidRPr="009C7A75">
        <w:rPr>
          <w:rFonts w:ascii="ＭＳ 明朝" w:eastAsia="ＭＳ 明朝" w:hAnsi="ＭＳ 明朝" w:hint="eastAsia"/>
          <w:spacing w:val="-8"/>
          <w:kern w:val="0"/>
          <w:szCs w:val="24"/>
        </w:rPr>
        <w:t>の</w:t>
      </w:r>
      <w:r w:rsidRPr="009C7A75">
        <w:rPr>
          <w:rFonts w:ascii="ＭＳ 明朝" w:eastAsia="ＭＳ 明朝" w:hAnsi="ＭＳ 明朝" w:hint="eastAsia"/>
          <w:spacing w:val="0"/>
          <w:szCs w:val="24"/>
        </w:rPr>
        <w:t>１０分の</w:t>
      </w:r>
      <w:r w:rsidR="0002256C"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から受領済みの前払金額を差し引いた額に相当する額の範囲内で前払金の支払を請求することができる。この場合においては、前項の規定を準用する。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４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は、業務委託料が著しく減額された場合において、受領済みの前払金額が減額後の業務委託料の</w:t>
      </w:r>
      <w:r w:rsidRPr="009C7A75">
        <w:rPr>
          <w:rFonts w:ascii="ＭＳ 明朝" w:eastAsia="ＭＳ 明朝" w:hAnsi="ＭＳ 明朝"/>
          <w:spacing w:val="0"/>
          <w:szCs w:val="24"/>
        </w:rPr>
        <w:t>１０</w:t>
      </w:r>
      <w:r w:rsidRPr="009C7A75">
        <w:rPr>
          <w:rFonts w:ascii="ＭＳ 明朝" w:eastAsia="ＭＳ 明朝" w:hAnsi="ＭＳ 明朝" w:hint="eastAsia"/>
          <w:spacing w:val="0"/>
          <w:szCs w:val="24"/>
        </w:rPr>
        <w:t>分の</w:t>
      </w:r>
      <w:r w:rsidR="0002256C"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を超えるときは、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は、業務委託料が減額された日から</w:t>
      </w:r>
      <w:r w:rsidRPr="009C7A75">
        <w:rPr>
          <w:rFonts w:ascii="ＭＳ 明朝" w:eastAsia="ＭＳ 明朝" w:hAnsi="ＭＳ 明朝"/>
          <w:spacing w:val="0"/>
          <w:szCs w:val="24"/>
        </w:rPr>
        <w:t>３０</w:t>
      </w:r>
      <w:r w:rsidRPr="009C7A75">
        <w:rPr>
          <w:rFonts w:ascii="ＭＳ 明朝" w:eastAsia="ＭＳ 明朝" w:hAnsi="ＭＳ 明朝" w:hint="eastAsia"/>
          <w:spacing w:val="0"/>
          <w:szCs w:val="24"/>
        </w:rPr>
        <w:t>日以内にその超過額を返還しなければならない。ただし、本項の期間内に第３</w:t>
      </w:r>
      <w:r w:rsidR="005E0E24"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条の規定による支払をしようとするときは、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は、その支払額の中からその超過額</w:t>
      </w:r>
      <w:r w:rsidRPr="009C7A75">
        <w:rPr>
          <w:rFonts w:ascii="ＭＳ 明朝" w:eastAsia="ＭＳ 明朝" w:hAnsi="ＭＳ 明朝" w:hint="eastAsia"/>
          <w:spacing w:val="0"/>
          <w:szCs w:val="24"/>
        </w:rPr>
        <w:lastRenderedPageBreak/>
        <w:t>を控除することができる。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前項の超過額が相当の額に達し、返還することが前払金の使用状況から見て著しく不適当であると認められるときは、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協議して返還すべき超過額を定める。ただし、業務委託料が減額された日から１４日以内に協議が整わない場合には、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６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項の期間内に超過額を返還しなかったときは、その未返還額につき、同項の期間を経過した日から返還するまでの期間について、その日数に応じ、</w:t>
      </w:r>
      <w:r w:rsidR="008B0295" w:rsidRPr="009C7A75">
        <w:rPr>
          <w:rFonts w:ascii="ＭＳ 明朝" w:eastAsia="ＭＳ 明朝" w:hAnsi="ＭＳ 明朝" w:hint="eastAsia"/>
          <w:spacing w:val="0"/>
          <w:szCs w:val="24"/>
        </w:rPr>
        <w:t>年</w:t>
      </w:r>
      <w:r w:rsidR="00CF616D">
        <w:rPr>
          <w:rFonts w:ascii="ＭＳ 明朝" w:eastAsia="ＭＳ 明朝" w:hAnsi="ＭＳ 明朝" w:hint="eastAsia"/>
          <w:spacing w:val="0"/>
          <w:szCs w:val="24"/>
        </w:rPr>
        <w:t>２.５パーセント</w:t>
      </w:r>
      <w:r w:rsidRPr="009C7A75">
        <w:rPr>
          <w:rFonts w:ascii="ＭＳ 明朝" w:eastAsia="ＭＳ 明朝" w:hAnsi="ＭＳ 明朝" w:hint="eastAsia"/>
          <w:spacing w:val="0"/>
          <w:szCs w:val="24"/>
        </w:rPr>
        <w:t>の割合で計算した額の遅延利息の支払を請求することができる。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（保証契約の変更）</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項の規定により受領済みの前払金に追加してさらに前払金の支払を請求する場合には、あらかじめ、保証契約を変更し、変更後の保証証書を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は、前項に定める場合のほか、業務委託料が減額された場合において、保証契約を変更したときは、変更後の保証証書を直ちに</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に寄託しなければならない。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は、前払金額の変更を伴わない履行期間の変更が行われた場合には、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に代わりその旨を直ちに保証事業会社に通知するものとする。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（前払金の使用等）</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5E0E24" w:rsidRPr="009C7A75">
        <w:rPr>
          <w:rFonts w:ascii="ＭＳ 明朝" w:eastAsia="ＭＳ 明朝" w:hAnsi="ＭＳ 明朝" w:hint="eastAsia"/>
          <w:spacing w:val="0"/>
          <w:szCs w:val="24"/>
        </w:rPr>
        <w:t>３７</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前払金を業務の材料費、労務費、外注費、機械購入費（この業務において償却される割合に相当する額に限る。）、動力費、支払運賃及び保証料に相当する額として必要な経費以外の支払に充当しては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（部分引渡し）</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　成果物について、</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が設計図書において業務の完了に先立って引渡しを受けるべきことを指定した部分（以下「指定部分」という。）がある場合において、当該指定部分の業務が完了した時については、第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条中「業務」とあるのは「指定部分に係る業務」と、「成果物」とあるのは「指定部分に係る成果物」と、同条第４項及び第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条中「業務委託料」とあるのは「部分引渡しに係る業務委託料」とそれぞれ読み替えて、これらの規定を準用する。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前項に規定する場合のほか、成果物の一部分が完了し、かつ、可分なものであるときは、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は、当該部分について、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の承諾を得て引渡しを受けることができる。この場合において、第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条中「業務」とあるのは「引渡部分に係る業務」と、「成果物」とあるのは「引渡部分に係る成果物」と、同条第４項及び第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条中「業務委託料」とあるのは「部分引渡しに係る業務委託料」と</w:t>
      </w:r>
      <w:r w:rsidR="003417C5" w:rsidRPr="009C7A75">
        <w:rPr>
          <w:rFonts w:ascii="ＭＳ 明朝" w:eastAsia="ＭＳ 明朝" w:hAnsi="ＭＳ 明朝" w:hint="eastAsia"/>
          <w:spacing w:val="0"/>
          <w:szCs w:val="24"/>
        </w:rPr>
        <w:t>それぞれ</w:t>
      </w:r>
      <w:r w:rsidRPr="009C7A75">
        <w:rPr>
          <w:rFonts w:ascii="ＭＳ 明朝" w:eastAsia="ＭＳ 明朝" w:hAnsi="ＭＳ 明朝" w:hint="eastAsia"/>
          <w:spacing w:val="0"/>
          <w:szCs w:val="24"/>
        </w:rPr>
        <w:t>読み替えて、これらの規定を準用する。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項の規定により準用される第</w:t>
      </w:r>
      <w:r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が請求することができる部分引渡しに係る業務委託料は、次の各号に掲げる式により算定する。この場合において、第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号中「指定部分に相当する業務委託料」及び第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号中「引渡部分に相当する業務委託料」は、</w:t>
      </w:r>
      <w:r w:rsidR="00B26635" w:rsidRPr="009C7A75">
        <w:rPr>
          <w:rFonts w:ascii="ＭＳ 明朝" w:eastAsia="ＭＳ 明朝" w:hAnsi="ＭＳ 明朝" w:hint="eastAsia"/>
          <w:spacing w:val="0"/>
          <w:szCs w:val="24"/>
        </w:rPr>
        <w:t>発注者と</w:t>
      </w:r>
      <w:r w:rsidR="00D91F14" w:rsidRPr="009C7A75">
        <w:rPr>
          <w:rFonts w:ascii="ＭＳ 明朝" w:eastAsia="ＭＳ 明朝" w:hAnsi="ＭＳ 明朝" w:hint="eastAsia"/>
          <w:spacing w:val="0"/>
          <w:szCs w:val="24"/>
        </w:rPr>
        <w:t>受注者</w:t>
      </w:r>
      <w:r w:rsidR="00B26635" w:rsidRPr="009C7A75">
        <w:rPr>
          <w:rFonts w:ascii="ＭＳ 明朝" w:eastAsia="ＭＳ 明朝" w:hAnsi="ＭＳ 明朝" w:hint="eastAsia"/>
          <w:spacing w:val="0"/>
          <w:szCs w:val="24"/>
        </w:rPr>
        <w:t>とが</w:t>
      </w:r>
      <w:r w:rsidRPr="009C7A75">
        <w:rPr>
          <w:rFonts w:ascii="ＭＳ 明朝" w:eastAsia="ＭＳ 明朝" w:hAnsi="ＭＳ 明朝" w:hint="eastAsia"/>
          <w:spacing w:val="0"/>
          <w:szCs w:val="24"/>
        </w:rPr>
        <w:t>協議して定める。ただし、</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が前</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項において準用する</w:t>
      </w:r>
      <w:r w:rsidR="005E0E24" w:rsidRPr="009C7A75">
        <w:rPr>
          <w:rFonts w:ascii="ＭＳ 明朝" w:eastAsia="ＭＳ 明朝" w:hAnsi="ＭＳ 明朝" w:hint="eastAsia"/>
          <w:spacing w:val="0"/>
          <w:szCs w:val="24"/>
        </w:rPr>
        <w:t>第</w:t>
      </w:r>
      <w:r w:rsidR="005E0E24" w:rsidRPr="009C7A75">
        <w:rPr>
          <w:rFonts w:ascii="ＭＳ 明朝" w:eastAsia="ＭＳ 明朝" w:hAnsi="ＭＳ 明朝"/>
          <w:spacing w:val="0"/>
          <w:szCs w:val="24"/>
        </w:rPr>
        <w:t>３</w:t>
      </w:r>
      <w:r w:rsidR="005E0E24" w:rsidRPr="009C7A75">
        <w:rPr>
          <w:rFonts w:ascii="ＭＳ 明朝" w:eastAsia="ＭＳ 明朝" w:hAnsi="ＭＳ 明朝" w:hint="eastAsia"/>
          <w:spacing w:val="0"/>
          <w:szCs w:val="24"/>
        </w:rPr>
        <w:t>３条第</w:t>
      </w:r>
      <w:r w:rsidR="005E0E24" w:rsidRPr="009C7A75">
        <w:rPr>
          <w:rFonts w:ascii="ＭＳ 明朝" w:eastAsia="ＭＳ 明朝" w:hAnsi="ＭＳ 明朝"/>
          <w:spacing w:val="0"/>
          <w:szCs w:val="24"/>
        </w:rPr>
        <w:t>１</w:t>
      </w:r>
      <w:r w:rsidR="005E0E24" w:rsidRPr="009C7A75">
        <w:rPr>
          <w:rFonts w:ascii="ＭＳ 明朝" w:eastAsia="ＭＳ 明朝" w:hAnsi="ＭＳ 明朝" w:hint="eastAsia"/>
          <w:spacing w:val="0"/>
          <w:szCs w:val="24"/>
        </w:rPr>
        <w:t>項</w:t>
      </w:r>
      <w:r w:rsidRPr="009C7A75">
        <w:rPr>
          <w:rFonts w:ascii="ＭＳ 明朝" w:eastAsia="ＭＳ 明朝" w:hAnsi="ＭＳ 明朝" w:hint="eastAsia"/>
          <w:spacing w:val="0"/>
          <w:szCs w:val="24"/>
        </w:rPr>
        <w:t>の規定による請求を受けた日から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w:t>
      </w:r>
      <w:r w:rsidRPr="009C7A75">
        <w:rPr>
          <w:rFonts w:ascii="ＭＳ 明朝" w:eastAsia="ＭＳ 明朝" w:hAnsi="ＭＳ 明朝" w:hint="eastAsia"/>
          <w:spacing w:val="0"/>
          <w:szCs w:val="24"/>
        </w:rPr>
        <w:lastRenderedPageBreak/>
        <w:t>わない場合には、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が定め、</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に通知する。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項に規定する部分引渡しに係る業務委託料</w:t>
      </w:r>
    </w:p>
    <w:p w:rsidR="001A4825" w:rsidRPr="009C7A75" w:rsidRDefault="001A4825" w:rsidP="001A4825">
      <w:pPr>
        <w:autoSpaceDE/>
        <w:autoSpaceDN/>
        <w:spacing w:line="240" w:lineRule="auto"/>
        <w:ind w:left="210" w:firstLine="525"/>
        <w:rPr>
          <w:rFonts w:ascii="ＭＳ 明朝" w:eastAsia="ＭＳ 明朝" w:hAnsi="ＭＳ 明朝"/>
          <w:spacing w:val="0"/>
          <w:szCs w:val="24"/>
        </w:rPr>
      </w:pPr>
      <w:r w:rsidRPr="009C7A75">
        <w:rPr>
          <w:rFonts w:ascii="ＭＳ 明朝" w:eastAsia="ＭＳ 明朝" w:hAnsi="ＭＳ 明朝" w:hint="eastAsia"/>
          <w:spacing w:val="0"/>
          <w:szCs w:val="24"/>
        </w:rPr>
        <w:t>指定部分に相応する業務委託料×（</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－前払金の額／業務委託料）</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項に規定する部分引渡しに係る業務委託料</w:t>
      </w:r>
    </w:p>
    <w:p w:rsidR="001A4825" w:rsidRPr="009C7A75" w:rsidRDefault="001A4825" w:rsidP="001A4825">
      <w:pPr>
        <w:autoSpaceDE/>
        <w:autoSpaceDN/>
        <w:spacing w:line="240" w:lineRule="auto"/>
        <w:ind w:left="210" w:firstLine="525"/>
        <w:rPr>
          <w:rFonts w:ascii="ＭＳ 明朝" w:eastAsia="ＭＳ 明朝" w:hAnsi="ＭＳ 明朝"/>
          <w:spacing w:val="0"/>
          <w:szCs w:val="24"/>
        </w:rPr>
      </w:pPr>
      <w:r w:rsidRPr="009C7A75">
        <w:rPr>
          <w:rFonts w:ascii="ＭＳ 明朝" w:eastAsia="ＭＳ 明朝" w:hAnsi="ＭＳ 明朝" w:hint="eastAsia"/>
          <w:spacing w:val="0"/>
          <w:szCs w:val="24"/>
        </w:rPr>
        <w:t>引渡部分に相応する業務委託料×（</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－前払金の額／業務委託料）</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（継続費又は債務負担行為に係る契約の特則）</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第３</w:t>
      </w:r>
      <w:r w:rsidR="005E0E24" w:rsidRPr="009C7A75">
        <w:rPr>
          <w:rFonts w:ascii="Century" w:eastAsia="ＭＳ 明朝" w:hint="eastAsia"/>
          <w:spacing w:val="0"/>
          <w:szCs w:val="24"/>
        </w:rPr>
        <w:t>９</w:t>
      </w:r>
      <w:r w:rsidRPr="009C7A75">
        <w:rPr>
          <w:rFonts w:ascii="Century" w:eastAsia="ＭＳ 明朝" w:hint="eastAsia"/>
          <w:spacing w:val="0"/>
          <w:szCs w:val="24"/>
        </w:rPr>
        <w:t>条　継続費又は債務負担行為に係る契約において、各会計年度における業務委託料の支払の限度額（以下「支払限度額」という。）は、次のとおりとする。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２　支払限度額に対応する各会計年度の出来高予定額は、次のとおりである。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３　頭書の前払金の各会計年度における支払</w:t>
      </w:r>
      <w:r w:rsidR="0012208D" w:rsidRPr="009C7A75">
        <w:rPr>
          <w:rFonts w:ascii="Century" w:eastAsia="ＭＳ 明朝" w:hint="eastAsia"/>
          <w:spacing w:val="0"/>
          <w:szCs w:val="24"/>
        </w:rPr>
        <w:t>の</w:t>
      </w:r>
      <w:r w:rsidRPr="009C7A75">
        <w:rPr>
          <w:rFonts w:ascii="Century" w:eastAsia="ＭＳ 明朝" w:hint="eastAsia"/>
          <w:spacing w:val="0"/>
          <w:szCs w:val="24"/>
        </w:rPr>
        <w:t>限度額は、次のとおりである。</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A43FC5" w:rsidRPr="009C7A75" w:rsidRDefault="00A43FC5" w:rsidP="00A43FC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年度　　　　　　　　　　円</w:t>
      </w:r>
    </w:p>
    <w:p w:rsidR="001A4825" w:rsidRPr="009C7A75" w:rsidRDefault="00A43FC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４</w:t>
      </w:r>
      <w:r w:rsidR="001A4825" w:rsidRPr="009C7A75">
        <w:rPr>
          <w:rFonts w:ascii="Century" w:eastAsia="ＭＳ 明朝" w:hint="eastAsia"/>
          <w:spacing w:val="0"/>
          <w:szCs w:val="24"/>
        </w:rPr>
        <w:t xml:space="preserve">　</w:t>
      </w:r>
      <w:r w:rsidR="00B26635" w:rsidRPr="009C7A75">
        <w:rPr>
          <w:rFonts w:ascii="ＭＳ 明朝" w:eastAsia="ＭＳ 明朝" w:hAnsi="ＭＳ 明朝" w:hint="eastAsia"/>
          <w:spacing w:val="0"/>
          <w:szCs w:val="24"/>
        </w:rPr>
        <w:t>発注者</w:t>
      </w:r>
      <w:r w:rsidR="001A4825" w:rsidRPr="009C7A75">
        <w:rPr>
          <w:rFonts w:ascii="Century" w:eastAsia="ＭＳ 明朝" w:hint="eastAsia"/>
          <w:spacing w:val="0"/>
          <w:szCs w:val="24"/>
        </w:rPr>
        <w:t>は、予算上の都合その他の必要があるときは、第１項の支払限度額</w:t>
      </w:r>
      <w:r w:rsidRPr="009C7A75">
        <w:rPr>
          <w:rFonts w:ascii="Century" w:eastAsia="ＭＳ 明朝" w:hint="eastAsia"/>
          <w:spacing w:val="0"/>
          <w:szCs w:val="24"/>
        </w:rPr>
        <w:t>、第２項</w:t>
      </w:r>
      <w:r w:rsidR="001A4825" w:rsidRPr="009C7A75">
        <w:rPr>
          <w:rFonts w:ascii="Century" w:eastAsia="ＭＳ 明朝" w:hint="eastAsia"/>
          <w:spacing w:val="0"/>
          <w:szCs w:val="24"/>
        </w:rPr>
        <w:t>の出来高予定額</w:t>
      </w:r>
      <w:r w:rsidRPr="009C7A75">
        <w:rPr>
          <w:rFonts w:ascii="Century" w:eastAsia="ＭＳ 明朝" w:hint="eastAsia"/>
          <w:spacing w:val="0"/>
          <w:szCs w:val="24"/>
        </w:rPr>
        <w:t>及び前項の前払金支払限度額を</w:t>
      </w:r>
      <w:r w:rsidR="001A4825" w:rsidRPr="009C7A75">
        <w:rPr>
          <w:rFonts w:ascii="Century" w:eastAsia="ＭＳ 明朝" w:hint="eastAsia"/>
          <w:spacing w:val="0"/>
          <w:szCs w:val="24"/>
        </w:rPr>
        <w:t>変更することができる。</w:t>
      </w:r>
    </w:p>
    <w:p w:rsidR="001A4825" w:rsidRPr="009C7A75" w:rsidRDefault="001A4825" w:rsidP="001A4825">
      <w:pPr>
        <w:autoSpaceDE/>
        <w:autoSpaceDN/>
        <w:spacing w:line="240" w:lineRule="auto"/>
        <w:ind w:left="105" w:hanging="105"/>
        <w:rPr>
          <w:rFonts w:ascii="Century" w:eastAsia="ＭＳ 明朝"/>
          <w:spacing w:val="0"/>
          <w:szCs w:val="24"/>
        </w:rPr>
      </w:pPr>
      <w:r w:rsidRPr="009C7A75">
        <w:rPr>
          <w:rFonts w:ascii="Century" w:eastAsia="ＭＳ 明朝" w:hint="eastAsia"/>
          <w:spacing w:val="0"/>
          <w:szCs w:val="24"/>
        </w:rPr>
        <w:t xml:space="preserve">　（継続費又は債務負担行為に係る契約の前金払の特則）</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第</w:t>
      </w:r>
      <w:r w:rsidR="005E0E24" w:rsidRPr="009C7A75">
        <w:rPr>
          <w:rFonts w:ascii="Century" w:eastAsia="ＭＳ 明朝" w:hint="eastAsia"/>
          <w:spacing w:val="0"/>
          <w:szCs w:val="24"/>
        </w:rPr>
        <w:t>４０</w:t>
      </w:r>
      <w:r w:rsidRPr="009C7A75">
        <w:rPr>
          <w:rFonts w:ascii="Century" w:eastAsia="ＭＳ 明朝" w:hint="eastAsia"/>
          <w:spacing w:val="0"/>
          <w:szCs w:val="24"/>
        </w:rPr>
        <w:t>条　継続費又は債務負担行為に係る契約の前金払については、第３</w:t>
      </w:r>
      <w:r w:rsidR="005E0E24" w:rsidRPr="009C7A75">
        <w:rPr>
          <w:rFonts w:ascii="Century" w:eastAsia="ＭＳ 明朝" w:hint="eastAsia"/>
          <w:spacing w:val="0"/>
          <w:szCs w:val="24"/>
        </w:rPr>
        <w:t>５</w:t>
      </w:r>
      <w:r w:rsidRPr="009C7A75">
        <w:rPr>
          <w:rFonts w:ascii="Century" w:eastAsia="ＭＳ 明朝" w:hint="eastAsia"/>
          <w:spacing w:val="0"/>
          <w:szCs w:val="24"/>
        </w:rPr>
        <w:t>条中「契約書記載の業務完了の時期」とあるのは「契約書記載の業務完了の時期（最終の会計年度以外の会計年度にあっては、各会計年度末）」と、</w:t>
      </w:r>
      <w:r w:rsidR="00E645DE" w:rsidRPr="009C7A75">
        <w:rPr>
          <w:rFonts w:ascii="Century" w:eastAsia="ＭＳ 明朝" w:hint="eastAsia"/>
          <w:spacing w:val="0"/>
          <w:szCs w:val="24"/>
        </w:rPr>
        <w:t>第３５条</w:t>
      </w:r>
      <w:r w:rsidRPr="009C7A75">
        <w:rPr>
          <w:rFonts w:ascii="Century" w:eastAsia="ＭＳ 明朝" w:hint="eastAsia"/>
          <w:spacing w:val="0"/>
          <w:szCs w:val="24"/>
        </w:rPr>
        <w:t>第３項、第４項及び第５項並びに第３</w:t>
      </w:r>
      <w:r w:rsidR="005E0E24" w:rsidRPr="009C7A75">
        <w:rPr>
          <w:rFonts w:ascii="Century" w:eastAsia="ＭＳ 明朝" w:hint="eastAsia"/>
          <w:spacing w:val="0"/>
          <w:szCs w:val="24"/>
        </w:rPr>
        <w:t>６</w:t>
      </w:r>
      <w:r w:rsidRPr="009C7A75">
        <w:rPr>
          <w:rFonts w:ascii="Century" w:eastAsia="ＭＳ 明朝" w:hint="eastAsia"/>
          <w:spacing w:val="0"/>
          <w:szCs w:val="24"/>
        </w:rPr>
        <w:t>条第２項中「業務委託料」とあるのは「当該会計年度の出来高予定額」と読み替えて、これらの規定を準用する。ただし、この契約を締結した会計年度（以下「契約会計年度」という。）以外の会計年度においては、</w:t>
      </w:r>
      <w:r w:rsidR="00D91F14" w:rsidRPr="009C7A75">
        <w:rPr>
          <w:rFonts w:ascii="ＭＳ 明朝" w:eastAsia="ＭＳ 明朝" w:hAnsi="ＭＳ 明朝" w:hint="eastAsia"/>
          <w:spacing w:val="0"/>
          <w:szCs w:val="24"/>
        </w:rPr>
        <w:t>受注者</w:t>
      </w:r>
      <w:r w:rsidRPr="009C7A75">
        <w:rPr>
          <w:rFonts w:ascii="Century" w:eastAsia="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Century" w:eastAsia="ＭＳ 明朝" w:hint="eastAsia"/>
          <w:spacing w:val="0"/>
          <w:szCs w:val="24"/>
        </w:rPr>
        <w:t>の予算の執行が可能となる時期以前に前払金の支払を請求することはできない。</w:t>
      </w:r>
    </w:p>
    <w:p w:rsidR="001A4825" w:rsidRPr="009C7A75" w:rsidRDefault="001A4825" w:rsidP="001A4825">
      <w:pPr>
        <w:autoSpaceDE/>
        <w:autoSpaceDN/>
        <w:spacing w:line="240" w:lineRule="auto"/>
        <w:ind w:left="210" w:hanging="210"/>
        <w:rPr>
          <w:rFonts w:ascii="Century" w:eastAsia="ＭＳ 明朝"/>
          <w:spacing w:val="0"/>
          <w:szCs w:val="24"/>
        </w:rPr>
      </w:pPr>
      <w:r w:rsidRPr="009C7A75">
        <w:rPr>
          <w:rFonts w:ascii="Century" w:eastAsia="ＭＳ 明朝" w:hint="eastAsia"/>
          <w:spacing w:val="0"/>
          <w:szCs w:val="24"/>
        </w:rPr>
        <w:t>２　前項の場合において、契約会計年度について前払金を支払わない旨が設計図書に定められているときには、同項の規定による読替え後の第３</w:t>
      </w:r>
      <w:r w:rsidR="00AD1309" w:rsidRPr="009C7A75">
        <w:rPr>
          <w:rFonts w:ascii="Century" w:eastAsia="ＭＳ 明朝" w:hint="eastAsia"/>
          <w:spacing w:val="0"/>
          <w:szCs w:val="24"/>
        </w:rPr>
        <w:t>５</w:t>
      </w:r>
      <w:r w:rsidRPr="009C7A75">
        <w:rPr>
          <w:rFonts w:ascii="Century" w:eastAsia="ＭＳ 明朝" w:hint="eastAsia"/>
          <w:spacing w:val="0"/>
          <w:szCs w:val="24"/>
        </w:rPr>
        <w:t>条第１項の規定にかかわらず、</w:t>
      </w:r>
      <w:r w:rsidR="00D91F14" w:rsidRPr="009C7A75">
        <w:rPr>
          <w:rFonts w:ascii="ＭＳ 明朝" w:eastAsia="ＭＳ 明朝" w:hAnsi="ＭＳ 明朝" w:hint="eastAsia"/>
          <w:spacing w:val="0"/>
          <w:szCs w:val="24"/>
        </w:rPr>
        <w:t>受注者</w:t>
      </w:r>
      <w:r w:rsidRPr="009C7A75">
        <w:rPr>
          <w:rFonts w:ascii="Century" w:eastAsia="ＭＳ 明朝" w:hint="eastAsia"/>
          <w:spacing w:val="0"/>
          <w:szCs w:val="24"/>
        </w:rPr>
        <w:t>は、契約会計年度について前払金の支払を請求することができない。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（第三者による代理受領）</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第４</w:t>
      </w:r>
      <w:r w:rsidR="00AD1309" w:rsidRPr="009C7A75">
        <w:rPr>
          <w:rFonts w:ascii="ＭＳ 明朝" w:eastAsia="ＭＳ 明朝" w:hAnsi="ＭＳ 明朝" w:hint="eastAsia"/>
          <w:spacing w:val="0"/>
          <w:szCs w:val="24"/>
        </w:rPr>
        <w:t>１</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の承諾を得て業務委託料の全部又は一部の受領につき、第三者を代理人とすることができる。</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が第三者を代理人とした場合において、</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の提出する支払請求書に当該第三者が</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の代理人である旨の明記がなされているときは、当該第三者に対して第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条（第３</w:t>
      </w:r>
      <w:r w:rsidR="00AD1309"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条において準用する場合を含む。）の規定に</w:t>
      </w:r>
      <w:r w:rsidRPr="009C7A75">
        <w:rPr>
          <w:rFonts w:ascii="ＭＳ 明朝" w:eastAsia="ＭＳ 明朝" w:hAnsi="ＭＳ 明朝" w:hint="eastAsia"/>
          <w:spacing w:val="0"/>
          <w:szCs w:val="24"/>
        </w:rPr>
        <w:lastRenderedPageBreak/>
        <w:t>基づく支払をしなければならない。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（前払金等の不払に対する業務中止）</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AD1309" w:rsidRPr="009C7A75">
        <w:rPr>
          <w:rFonts w:ascii="ＭＳ 明朝" w:eastAsia="ＭＳ 明朝" w:hAnsi="ＭＳ 明朝" w:hint="eastAsia"/>
          <w:spacing w:val="0"/>
          <w:szCs w:val="24"/>
        </w:rPr>
        <w:t>４</w:t>
      </w:r>
      <w:r w:rsidR="000A5103" w:rsidRPr="009C7A75">
        <w:rPr>
          <w:rFonts w:ascii="ＭＳ 明朝" w:eastAsia="ＭＳ 明朝" w:hAnsi="ＭＳ 明朝" w:hint="eastAsia"/>
          <w:spacing w:val="0"/>
          <w:szCs w:val="24"/>
        </w:rPr>
        <w:t>２</w:t>
      </w:r>
      <w:r w:rsidRPr="009C7A75">
        <w:rPr>
          <w:rFonts w:ascii="ＭＳ 明朝" w:eastAsia="ＭＳ 明朝" w:hAnsi="ＭＳ 明朝" w:hint="eastAsia"/>
          <w:spacing w:val="0"/>
          <w:szCs w:val="24"/>
        </w:rPr>
        <w:t xml:space="preserve">条　</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が第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条又は第</w:t>
      </w:r>
      <w:r w:rsidRPr="009C7A75">
        <w:rPr>
          <w:rFonts w:ascii="ＭＳ 明朝" w:eastAsia="ＭＳ 明朝" w:hAnsi="ＭＳ 明朝"/>
          <w:spacing w:val="0"/>
          <w:szCs w:val="24"/>
        </w:rPr>
        <w:t>３</w:t>
      </w:r>
      <w:r w:rsidR="00AD1309"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条において準用される第</w:t>
      </w:r>
      <w:r w:rsidR="00AD1309" w:rsidRPr="009C7A75">
        <w:rPr>
          <w:rFonts w:ascii="ＭＳ 明朝" w:eastAsia="ＭＳ 明朝" w:hAnsi="ＭＳ 明朝" w:hint="eastAsia"/>
          <w:spacing w:val="0"/>
          <w:szCs w:val="24"/>
        </w:rPr>
        <w:t>３３</w:t>
      </w:r>
      <w:r w:rsidRPr="009C7A75">
        <w:rPr>
          <w:rFonts w:ascii="ＭＳ 明朝" w:eastAsia="ＭＳ 明朝" w:hAnsi="ＭＳ 明朝" w:hint="eastAsia"/>
          <w:spacing w:val="0"/>
          <w:szCs w:val="24"/>
        </w:rPr>
        <w:t>条の規定に</w:t>
      </w:r>
      <w:r w:rsidR="000A5103" w:rsidRPr="009C7A75">
        <w:rPr>
          <w:rFonts w:ascii="ＭＳ 明朝" w:eastAsia="ＭＳ 明朝" w:hAnsi="ＭＳ 明朝" w:hint="eastAsia"/>
          <w:spacing w:val="0"/>
          <w:szCs w:val="24"/>
        </w:rPr>
        <w:t>よる</w:t>
      </w:r>
      <w:r w:rsidRPr="009C7A75">
        <w:rPr>
          <w:rFonts w:ascii="ＭＳ 明朝" w:eastAsia="ＭＳ 明朝" w:hAnsi="ＭＳ 明朝" w:hint="eastAsia"/>
          <w:spacing w:val="0"/>
          <w:szCs w:val="24"/>
        </w:rPr>
        <w:t>支払を遅延し、相当の期間を定めてその支払を請求したにもかかわらず支払をしないときは、業務の全部又は一部を一時中止することができる。この場合においては、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は、その理由を明示した書面により、直ちにその旨を</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に通知しなければならない。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２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は、前項の規定により</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が業務を一時中止した場合において、必要があると認められるときは履行期間若しくは業務委託料を変更し、又は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が増加費用を必要とし、若しくは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に損害を及ぼしたときは必要な費用を負担しなければならない。</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Century" w:eastAsia="ＭＳ 明朝" w:hint="eastAsia"/>
          <w:spacing w:val="0"/>
          <w:szCs w:val="24"/>
        </w:rPr>
        <w:t>（</w:t>
      </w:r>
      <w:r w:rsidR="00AD1309" w:rsidRPr="009C7A75">
        <w:rPr>
          <w:rFonts w:ascii="Century" w:eastAsia="ＭＳ 明朝" w:hint="eastAsia"/>
          <w:spacing w:val="0"/>
          <w:szCs w:val="24"/>
        </w:rPr>
        <w:t>契約不適合責任</w:t>
      </w:r>
      <w:r w:rsidRPr="009C7A75">
        <w:rPr>
          <w:rFonts w:ascii="Century" w:eastAsia="ＭＳ 明朝" w:hint="eastAsia"/>
          <w:spacing w:val="0"/>
          <w:szCs w:val="24"/>
        </w:rPr>
        <w:t>）</w:t>
      </w:r>
    </w:p>
    <w:p w:rsidR="001A4825"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第４</w:t>
      </w:r>
      <w:r w:rsidR="00F01F89" w:rsidRPr="009C7A75">
        <w:rPr>
          <w:rFonts w:ascii="ＭＳ 明朝" w:eastAsia="ＭＳ 明朝" w:hAnsi="ＭＳ 明朝" w:hint="eastAsia"/>
          <w:spacing w:val="0"/>
          <w:szCs w:val="24"/>
        </w:rPr>
        <w:t>３</w:t>
      </w:r>
      <w:r w:rsidRPr="009C7A75">
        <w:rPr>
          <w:rFonts w:ascii="ＭＳ 明朝" w:eastAsia="ＭＳ 明朝" w:hAnsi="ＭＳ 明朝" w:hint="eastAsia"/>
          <w:spacing w:val="0"/>
          <w:szCs w:val="24"/>
        </w:rPr>
        <w:t xml:space="preserve">条　</w:t>
      </w:r>
      <w:r w:rsidR="00B26635" w:rsidRPr="009C7A75">
        <w:rPr>
          <w:rFonts w:ascii="ＭＳ 明朝" w:eastAsia="ＭＳ 明朝" w:hAnsi="ＭＳ 明朝" w:hint="eastAsia"/>
          <w:spacing w:val="0"/>
          <w:szCs w:val="24"/>
        </w:rPr>
        <w:t>発注者</w:t>
      </w:r>
      <w:r w:rsidRPr="009C7A75">
        <w:rPr>
          <w:rFonts w:ascii="ＭＳ 明朝" w:eastAsia="ＭＳ 明朝" w:hAnsi="ＭＳ 明朝" w:hint="eastAsia"/>
          <w:spacing w:val="0"/>
          <w:szCs w:val="24"/>
        </w:rPr>
        <w:t>は、</w:t>
      </w:r>
      <w:r w:rsidR="00AD1309" w:rsidRPr="009C7A75">
        <w:rPr>
          <w:rFonts w:ascii="ＭＳ 明朝" w:eastAsia="ＭＳ 明朝" w:hAnsi="ＭＳ 明朝" w:hint="eastAsia"/>
          <w:spacing w:val="0"/>
          <w:szCs w:val="24"/>
        </w:rPr>
        <w:t>引き渡された</w:t>
      </w:r>
      <w:r w:rsidRPr="009C7A75">
        <w:rPr>
          <w:rFonts w:ascii="ＭＳ 明朝" w:eastAsia="ＭＳ 明朝" w:hAnsi="ＭＳ 明朝" w:hint="eastAsia"/>
          <w:spacing w:val="0"/>
          <w:szCs w:val="24"/>
        </w:rPr>
        <w:t>成果物</w:t>
      </w:r>
      <w:r w:rsidR="00AD1309" w:rsidRPr="009C7A75">
        <w:rPr>
          <w:rFonts w:ascii="ＭＳ 明朝" w:eastAsia="ＭＳ 明朝" w:hAnsi="ＭＳ 明朝" w:hint="eastAsia"/>
          <w:spacing w:val="0"/>
          <w:szCs w:val="24"/>
        </w:rPr>
        <w:t>が</w:t>
      </w:r>
      <w:r w:rsidR="000A5103" w:rsidRPr="009C7A75">
        <w:rPr>
          <w:rFonts w:ascii="ＭＳ 明朝" w:eastAsia="ＭＳ 明朝" w:hAnsi="ＭＳ 明朝" w:hint="eastAsia"/>
          <w:spacing w:val="0"/>
          <w:szCs w:val="24"/>
        </w:rPr>
        <w:t>種類又は品質に関して契約の内容に適合しないもの（以下「契約不適合」という。）である</w:t>
      </w:r>
      <w:r w:rsidRPr="009C7A75">
        <w:rPr>
          <w:rFonts w:ascii="ＭＳ 明朝" w:eastAsia="ＭＳ 明朝" w:hAnsi="ＭＳ 明朝" w:hint="eastAsia"/>
          <w:spacing w:val="0"/>
          <w:szCs w:val="24"/>
        </w:rPr>
        <w:t>ときは、</w:t>
      </w:r>
      <w:r w:rsidR="00D91F14" w:rsidRPr="009C7A75">
        <w:rPr>
          <w:rFonts w:ascii="ＭＳ 明朝" w:eastAsia="ＭＳ 明朝" w:hAnsi="ＭＳ 明朝" w:hint="eastAsia"/>
          <w:spacing w:val="0"/>
          <w:szCs w:val="24"/>
        </w:rPr>
        <w:t>受注者</w:t>
      </w:r>
      <w:r w:rsidRPr="009C7A75">
        <w:rPr>
          <w:rFonts w:ascii="ＭＳ 明朝" w:eastAsia="ＭＳ 明朝" w:hAnsi="ＭＳ 明朝" w:hint="eastAsia"/>
          <w:spacing w:val="0"/>
          <w:szCs w:val="24"/>
        </w:rPr>
        <w:t>に対し、</w:t>
      </w:r>
      <w:r w:rsidR="000A5103" w:rsidRPr="009C7A75">
        <w:rPr>
          <w:rFonts w:ascii="ＭＳ 明朝" w:eastAsia="ＭＳ 明朝" w:hAnsi="ＭＳ 明朝" w:hint="eastAsia"/>
          <w:spacing w:val="0"/>
          <w:szCs w:val="24"/>
        </w:rPr>
        <w:t>成果物の修補又は代替物の引渡しによる履行の追完を請求することができる。</w:t>
      </w:r>
    </w:p>
    <w:p w:rsidR="000A5103"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w:t>
      </w:r>
      <w:r w:rsidR="000A5103" w:rsidRPr="009C7A75">
        <w:rPr>
          <w:rFonts w:ascii="ＭＳ 明朝" w:eastAsia="ＭＳ 明朝" w:hAnsi="ＭＳ 明朝" w:hint="eastAsia"/>
          <w:spacing w:val="0"/>
          <w:szCs w:val="24"/>
        </w:rPr>
        <w:t>場合において、受注者は、発注者に不相当な負担を課するものでないときは、発注者が請求した方法と異なる方法による履行の追完をすることができる。</w:t>
      </w:r>
    </w:p>
    <w:p w:rsidR="000A5103" w:rsidRPr="009C7A75" w:rsidRDefault="001A4825"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３　</w:t>
      </w:r>
      <w:r w:rsidR="000A5103" w:rsidRPr="009C7A75">
        <w:rPr>
          <w:rFonts w:ascii="ＭＳ 明朝" w:eastAsia="ＭＳ 明朝" w:hAnsi="ＭＳ 明朝" w:hint="eastAsia"/>
          <w:spacing w:val="0"/>
          <w:szCs w:val="24"/>
        </w:rPr>
        <w:t>第１項の場合において、発注者が相当の期間を定めて履行の追完の催促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1A4825" w:rsidRPr="009C7A75" w:rsidRDefault="000A5103"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(1)　履行の追完が不可能であるとき。</w:t>
      </w:r>
    </w:p>
    <w:p w:rsidR="000A5103" w:rsidRPr="009C7A75" w:rsidRDefault="000A5103" w:rsidP="001A4825">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受注者が履行の追完を拒絶する意思を明確に表示したとき。</w:t>
      </w:r>
    </w:p>
    <w:p w:rsidR="000A5103" w:rsidRPr="009C7A75" w:rsidRDefault="000A5103" w:rsidP="000A5103">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(3)　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0A5103" w:rsidRPr="009C7A75" w:rsidRDefault="000A5103"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(4)　</w:t>
      </w:r>
      <w:r w:rsidR="00F01F89" w:rsidRPr="009C7A75">
        <w:rPr>
          <w:rFonts w:ascii="ＭＳ 明朝" w:eastAsia="ＭＳ 明朝" w:hAnsi="ＭＳ 明朝" w:hint="eastAsia"/>
          <w:spacing w:val="0"/>
          <w:szCs w:val="24"/>
        </w:rPr>
        <w:t>前３号に掲げる場合のほか、発注者がこの</w:t>
      </w:r>
      <w:r w:rsidR="001A6EEE" w:rsidRPr="009C7A75">
        <w:rPr>
          <w:rFonts w:ascii="ＭＳ 明朝" w:eastAsia="ＭＳ 明朝" w:hAnsi="ＭＳ 明朝" w:hint="eastAsia"/>
          <w:spacing w:val="0"/>
          <w:szCs w:val="24"/>
        </w:rPr>
        <w:t>項</w:t>
      </w:r>
      <w:r w:rsidR="00F01F89" w:rsidRPr="009C7A75">
        <w:rPr>
          <w:rFonts w:ascii="ＭＳ 明朝" w:eastAsia="ＭＳ 明朝" w:hAnsi="ＭＳ 明朝" w:hint="eastAsia"/>
          <w:spacing w:val="0"/>
          <w:szCs w:val="24"/>
        </w:rPr>
        <w:t>の規定による催告をしても履行の追完を受ける見込みがないことが明らかであるとき。</w:t>
      </w:r>
    </w:p>
    <w:p w:rsidR="00660BF9" w:rsidRPr="009C7A75" w:rsidRDefault="00660BF9" w:rsidP="00660BF9">
      <w:pPr>
        <w:ind w:left="214" w:hangingChars="100" w:hanging="214"/>
        <w:jc w:val="left"/>
        <w:rPr>
          <w:rFonts w:ascii="ＭＳ 明朝" w:eastAsia="ＭＳ 明朝" w:hAnsi="ＭＳ 明朝"/>
        </w:rPr>
      </w:pPr>
      <w:r w:rsidRPr="009C7A75">
        <w:rPr>
          <w:rFonts w:ascii="ＭＳ 明朝" w:eastAsia="ＭＳ 明朝" w:hAnsi="ＭＳ 明朝" w:hint="eastAsia"/>
        </w:rPr>
        <w:t xml:space="preserve">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の</w:t>
      </w:r>
      <w:r w:rsidR="00C4226F" w:rsidRPr="009C7A75">
        <w:rPr>
          <w:rFonts w:ascii="ＭＳ 明朝" w:eastAsia="ＭＳ 明朝" w:hAnsi="ＭＳ 明朝" w:hint="eastAsia"/>
        </w:rPr>
        <w:t>任意</w:t>
      </w:r>
      <w:r w:rsidRPr="009C7A75">
        <w:rPr>
          <w:rFonts w:ascii="ＭＳ 明朝" w:eastAsia="ＭＳ 明朝" w:hAnsi="ＭＳ 明朝" w:hint="eastAsia"/>
        </w:rPr>
        <w:t>解除権）</w:t>
      </w:r>
    </w:p>
    <w:p w:rsidR="00660BF9" w:rsidRPr="009C7A75" w:rsidRDefault="00660BF9" w:rsidP="00EE24B5">
      <w:pPr>
        <w:ind w:left="214" w:hangingChars="100" w:hanging="214"/>
        <w:rPr>
          <w:rFonts w:ascii="ＭＳ 明朝" w:eastAsia="ＭＳ 明朝" w:hAnsi="ＭＳ 明朝"/>
          <w:szCs w:val="21"/>
        </w:rPr>
      </w:pPr>
      <w:r w:rsidRPr="009C7A75">
        <w:rPr>
          <w:rFonts w:ascii="ＭＳ 明朝" w:eastAsia="ＭＳ 明朝" w:hAnsi="ＭＳ 明朝" w:hint="eastAsia"/>
        </w:rPr>
        <w:t xml:space="preserve">第４４条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は、業務が完了するまでの間は、</w:t>
      </w:r>
      <w:r w:rsidRPr="009C7A75">
        <w:rPr>
          <w:rFonts w:ascii="ＭＳ 明朝" w:eastAsia="ＭＳ 明朝" w:hAnsi="ＭＳ 明朝" w:hint="eastAsia"/>
          <w:spacing w:val="0"/>
          <w:szCs w:val="24"/>
        </w:rPr>
        <w:t>次条</w:t>
      </w:r>
      <w:r w:rsidR="00FC78B2" w:rsidRPr="009C7A75">
        <w:rPr>
          <w:rFonts w:ascii="ＭＳ 明朝" w:eastAsia="ＭＳ 明朝" w:hAnsi="ＭＳ 明朝" w:hint="eastAsia"/>
          <w:spacing w:val="0"/>
          <w:szCs w:val="24"/>
        </w:rPr>
        <w:t>、</w:t>
      </w:r>
      <w:r w:rsidRPr="009C7A75">
        <w:rPr>
          <w:rFonts w:ascii="ＭＳ 明朝" w:eastAsia="ＭＳ 明朝" w:hAnsi="ＭＳ 明朝" w:hint="eastAsia"/>
          <w:spacing w:val="0"/>
          <w:szCs w:val="24"/>
        </w:rPr>
        <w:t>第４６条</w:t>
      </w:r>
      <w:r w:rsidR="00FC78B2" w:rsidRPr="009C7A75">
        <w:rPr>
          <w:rFonts w:ascii="ＭＳ 明朝" w:eastAsia="ＭＳ 明朝" w:hAnsi="ＭＳ 明朝" w:hint="eastAsia"/>
          <w:spacing w:val="0"/>
          <w:szCs w:val="24"/>
        </w:rPr>
        <w:t>又は第４６条の２</w:t>
      </w:r>
      <w:r w:rsidRPr="009C7A75">
        <w:rPr>
          <w:rFonts w:ascii="ＭＳ 明朝" w:eastAsia="ＭＳ 明朝" w:hAnsi="ＭＳ 明朝" w:hint="eastAsia"/>
          <w:spacing w:val="0"/>
          <w:szCs w:val="24"/>
        </w:rPr>
        <w:t>の規定</w:t>
      </w:r>
      <w:r w:rsidRPr="009C7A75">
        <w:rPr>
          <w:rFonts w:ascii="ＭＳ 明朝" w:eastAsia="ＭＳ 明朝" w:hAnsi="ＭＳ 明朝" w:hint="eastAsia"/>
        </w:rPr>
        <w:t>によるほか、必要があるときは、この契約を解除することができる。</w:t>
      </w:r>
    </w:p>
    <w:p w:rsidR="00660BF9" w:rsidRPr="009C7A75" w:rsidRDefault="00660BF9" w:rsidP="00660BF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発注者は、前項の規定により契約を解除した場合において、受注者に損害を及ぼしたときは、その損害を賠償しなければならない。</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w:t>
      </w:r>
      <w:r w:rsidR="00660BF9" w:rsidRPr="009C7A75">
        <w:rPr>
          <w:rFonts w:ascii="ＭＳ 明朝" w:eastAsia="ＭＳ 明朝" w:hAnsi="ＭＳ 明朝" w:hint="eastAsia"/>
          <w:spacing w:val="0"/>
          <w:szCs w:val="24"/>
        </w:rPr>
        <w:t>催告による</w:t>
      </w:r>
      <w:r w:rsidRPr="009C7A75">
        <w:rPr>
          <w:rFonts w:ascii="ＭＳ 明朝" w:eastAsia="ＭＳ 明朝" w:hAnsi="ＭＳ 明朝" w:hint="eastAsia"/>
          <w:spacing w:val="0"/>
          <w:szCs w:val="24"/>
        </w:rPr>
        <w:t>解除権）</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Pr="009C7A75">
        <w:rPr>
          <w:rFonts w:ascii="ＭＳ 明朝" w:eastAsia="ＭＳ 明朝" w:hAnsi="ＭＳ 明朝"/>
          <w:spacing w:val="0"/>
          <w:szCs w:val="24"/>
        </w:rPr>
        <w:t>４</w:t>
      </w:r>
      <w:r w:rsidR="00EE24B5" w:rsidRPr="009C7A75">
        <w:rPr>
          <w:rFonts w:ascii="ＭＳ 明朝" w:eastAsia="ＭＳ 明朝" w:hAnsi="ＭＳ 明朝" w:hint="eastAsia"/>
          <w:spacing w:val="0"/>
          <w:szCs w:val="24"/>
        </w:rPr>
        <w:t>５</w:t>
      </w:r>
      <w:r w:rsidRPr="009C7A75">
        <w:rPr>
          <w:rFonts w:ascii="ＭＳ 明朝" w:eastAsia="ＭＳ 明朝" w:hAnsi="ＭＳ 明朝" w:hint="eastAsia"/>
          <w:spacing w:val="0"/>
          <w:szCs w:val="24"/>
        </w:rPr>
        <w:t>条　発注者は、受注者が次の各号のいずれかに該当するときは、</w:t>
      </w:r>
      <w:r w:rsidR="00660BF9"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契約を解除することができる。</w:t>
      </w:r>
    </w:p>
    <w:p w:rsidR="00F01F89" w:rsidRPr="009C7A75" w:rsidRDefault="00F01F89" w:rsidP="00EE24B5">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第５条第４項に規定する書類を提出せず、又は虚偽の記載をしてこれを提出したとき。</w:t>
      </w:r>
    </w:p>
    <w:p w:rsidR="00F01F89" w:rsidRPr="009C7A75" w:rsidRDefault="00F01F89"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正当な理由なく、業務に着手すべき期日を過ぎても業務に着手しないとき</w:t>
      </w:r>
      <w:r w:rsidRPr="009C7A75">
        <w:rPr>
          <w:rFonts w:ascii="ＭＳ 明朝" w:eastAsia="ＭＳ 明朝" w:hAnsi="ＭＳ 明朝" w:hint="eastAsia"/>
          <w:spacing w:val="0"/>
          <w:szCs w:val="24"/>
        </w:rPr>
        <w:t>。</w:t>
      </w:r>
    </w:p>
    <w:p w:rsidR="00EE24B5" w:rsidRPr="009C7A75" w:rsidRDefault="00EE24B5"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 xml:space="preserve">　(3)　履行期間内に完了しないとき又は履行期間経過後相当の期間内に業務を完了する見込みがないと認められるとき。</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4</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管理技術者を配置しなかったとき。</w:t>
      </w:r>
    </w:p>
    <w:p w:rsidR="00F01F89" w:rsidRPr="009C7A75" w:rsidRDefault="00F01F89" w:rsidP="00F01F89">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5</w:t>
      </w:r>
      <w:r w:rsidRPr="009C7A75">
        <w:rPr>
          <w:rFonts w:ascii="ＭＳ 明朝" w:eastAsia="ＭＳ 明朝" w:hAnsi="ＭＳ 明朝"/>
          <w:spacing w:val="0"/>
          <w:szCs w:val="24"/>
        </w:rPr>
        <w:t xml:space="preserve">)　</w:t>
      </w:r>
      <w:r w:rsidRPr="009C7A75">
        <w:rPr>
          <w:rFonts w:ascii="ＭＳ 明朝" w:eastAsia="ＭＳ 明朝" w:hAnsi="ＭＳ 明朝" w:hint="eastAsia"/>
          <w:spacing w:val="0"/>
          <w:szCs w:val="24"/>
        </w:rPr>
        <w:t>第</w:t>
      </w:r>
      <w:r w:rsidR="00EE24B5" w:rsidRPr="009C7A75">
        <w:rPr>
          <w:rFonts w:ascii="ＭＳ 明朝" w:eastAsia="ＭＳ 明朝" w:hAnsi="ＭＳ 明朝" w:hint="eastAsia"/>
          <w:spacing w:val="0"/>
          <w:szCs w:val="24"/>
        </w:rPr>
        <w:t>５３</w:t>
      </w:r>
      <w:r w:rsidRPr="009C7A75">
        <w:rPr>
          <w:rFonts w:ascii="ＭＳ 明朝" w:eastAsia="ＭＳ 明朝" w:hAnsi="ＭＳ 明朝" w:hint="eastAsia"/>
          <w:spacing w:val="0"/>
          <w:szCs w:val="24"/>
        </w:rPr>
        <w:t>条第１項各号のいずれかに該当するとき。</w:t>
      </w:r>
    </w:p>
    <w:p w:rsidR="00F01F89" w:rsidRPr="009C7A75" w:rsidRDefault="00F01F89" w:rsidP="00F01F89">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6</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正当な理由なく、第４３条第１項の履行の追完がなされないとき。</w:t>
      </w:r>
    </w:p>
    <w:p w:rsidR="00F01F89" w:rsidRPr="009C7A75" w:rsidRDefault="00F01F89" w:rsidP="00F01F89">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w:t>
      </w:r>
      <w:r w:rsidR="00EE24B5" w:rsidRPr="009C7A75">
        <w:rPr>
          <w:rFonts w:ascii="ＭＳ 明朝" w:eastAsia="ＭＳ 明朝" w:hAnsi="ＭＳ 明朝" w:hint="eastAsia"/>
          <w:spacing w:val="0"/>
          <w:szCs w:val="24"/>
        </w:rPr>
        <w:t>7</w:t>
      </w:r>
      <w:r w:rsidRPr="009C7A75">
        <w:rPr>
          <w:rFonts w:ascii="ＭＳ 明朝" w:eastAsia="ＭＳ 明朝" w:hAnsi="ＭＳ 明朝"/>
          <w:spacing w:val="0"/>
          <w:szCs w:val="24"/>
        </w:rPr>
        <w:t>)</w:t>
      </w:r>
      <w:r w:rsidRPr="009C7A75">
        <w:rPr>
          <w:rFonts w:ascii="ＭＳ 明朝" w:eastAsia="ＭＳ 明朝" w:hAnsi="ＭＳ 明朝" w:hint="eastAsia"/>
          <w:spacing w:val="0"/>
          <w:szCs w:val="24"/>
        </w:rPr>
        <w:t xml:space="preserve">　</w:t>
      </w:r>
      <w:r w:rsidR="00EE24B5" w:rsidRPr="009C7A75">
        <w:rPr>
          <w:rFonts w:ascii="ＭＳ 明朝" w:eastAsia="ＭＳ 明朝" w:hAnsi="ＭＳ 明朝" w:hint="eastAsia"/>
          <w:spacing w:val="0"/>
          <w:szCs w:val="24"/>
        </w:rPr>
        <w:t>前各号に掲げる場合のほか、この契約に違反したとき</w:t>
      </w:r>
      <w:r w:rsidRPr="009C7A75">
        <w:rPr>
          <w:rFonts w:ascii="ＭＳ 明朝" w:eastAsia="ＭＳ 明朝" w:hAnsi="ＭＳ 明朝" w:hint="eastAsia"/>
          <w:spacing w:val="0"/>
          <w:szCs w:val="24"/>
        </w:rPr>
        <w:t>。</w:t>
      </w:r>
    </w:p>
    <w:p w:rsidR="00EE24B5" w:rsidRPr="009C7A75" w:rsidRDefault="00EE24B5" w:rsidP="00F01F89">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（発注者の催告によらない解除権）</w:t>
      </w:r>
    </w:p>
    <w:p w:rsidR="00EE24B5" w:rsidRPr="009C7A75" w:rsidRDefault="00EE24B5"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第４６条　発注者は、受注者が次の各号のいずれかに該当するときは、直ちにこの契約を解除することができる。</w:t>
      </w:r>
    </w:p>
    <w:p w:rsidR="00EE24B5" w:rsidRPr="009C7A75" w:rsidRDefault="00EE24B5"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 xml:space="preserve">　(1)　第５条第１項の規定に違反して業務委託料債権を譲渡したとき。</w:t>
      </w:r>
    </w:p>
    <w:p w:rsidR="00EE24B5" w:rsidRPr="009C7A75" w:rsidRDefault="00EE24B5" w:rsidP="00FC78B2">
      <w:pPr>
        <w:autoSpaceDE/>
        <w:autoSpaceDN/>
        <w:spacing w:line="240" w:lineRule="auto"/>
        <w:ind w:left="424" w:hangingChars="202" w:hanging="424"/>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w:t>
      </w:r>
      <w:r w:rsidR="00FC78B2" w:rsidRPr="009C7A75">
        <w:rPr>
          <w:rFonts w:ascii="ＭＳ 明朝" w:eastAsia="ＭＳ 明朝" w:hAnsi="ＭＳ 明朝" w:hint="eastAsia"/>
          <w:spacing w:val="0"/>
          <w:szCs w:val="24"/>
        </w:rPr>
        <w:t>第</w:t>
      </w:r>
      <w:r w:rsidR="00C9282B" w:rsidRPr="009C7A75">
        <w:rPr>
          <w:rFonts w:ascii="ＭＳ 明朝" w:eastAsia="ＭＳ 明朝" w:hAnsi="ＭＳ 明朝" w:hint="eastAsia"/>
          <w:spacing w:val="0"/>
          <w:szCs w:val="24"/>
        </w:rPr>
        <w:t>５</w:t>
      </w:r>
      <w:r w:rsidR="00FC78B2" w:rsidRPr="009C7A75">
        <w:rPr>
          <w:rFonts w:ascii="ＭＳ 明朝" w:eastAsia="ＭＳ 明朝" w:hAnsi="ＭＳ 明朝" w:hint="eastAsia"/>
          <w:spacing w:val="0"/>
          <w:szCs w:val="24"/>
        </w:rPr>
        <w:t>条第</w:t>
      </w:r>
      <w:r w:rsidR="00C9282B" w:rsidRPr="009C7A75">
        <w:rPr>
          <w:rFonts w:ascii="ＭＳ 明朝" w:eastAsia="ＭＳ 明朝" w:hAnsi="ＭＳ 明朝" w:hint="eastAsia"/>
          <w:spacing w:val="0"/>
          <w:szCs w:val="24"/>
        </w:rPr>
        <w:t>４</w:t>
      </w:r>
      <w:r w:rsidR="00FC78B2" w:rsidRPr="009C7A75">
        <w:rPr>
          <w:rFonts w:ascii="ＭＳ 明朝" w:eastAsia="ＭＳ 明朝" w:hAnsi="ＭＳ 明朝" w:hint="eastAsia"/>
          <w:spacing w:val="0"/>
          <w:szCs w:val="24"/>
        </w:rPr>
        <w:t>項の規定に違反して譲渡により得た資金を当該業務の履行以外に使用したとき。</w:t>
      </w:r>
    </w:p>
    <w:p w:rsidR="00FC78B2" w:rsidRPr="009C7A75" w:rsidRDefault="00FC78B2" w:rsidP="00EE24B5">
      <w:pPr>
        <w:autoSpaceDE/>
        <w:autoSpaceDN/>
        <w:spacing w:line="240" w:lineRule="auto"/>
        <w:ind w:left="223" w:hangingChars="106" w:hanging="223"/>
        <w:rPr>
          <w:rFonts w:ascii="ＭＳ 明朝" w:eastAsia="ＭＳ 明朝" w:hAnsi="ＭＳ 明朝"/>
          <w:spacing w:val="0"/>
          <w:szCs w:val="24"/>
        </w:rPr>
      </w:pPr>
      <w:r w:rsidRPr="009C7A75">
        <w:rPr>
          <w:rFonts w:ascii="ＭＳ 明朝" w:eastAsia="ＭＳ 明朝" w:hAnsi="ＭＳ 明朝" w:hint="eastAsia"/>
          <w:spacing w:val="0"/>
          <w:szCs w:val="24"/>
        </w:rPr>
        <w:t xml:space="preserve">　(3)　この契約の成果物を完成させることができないことが明らかであるとき。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(4)　受注者がこの契約の成果物の完成の債務の履行を拒絶する意思を明確に表示したとき。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(5)　受注者の債務の一部の履行が不能である場合又は受注者がその債務の一部の履行を拒絶する意思を明確に表示した場合において、残存する部分のみでは契約をした目的を達することができないとき。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(6)　契約の成果物の性質や当事者の意思表示により、特定の日時又は一定の期間内に履行しなければ契約をした目的を達することができない場合において、受注者が履行をしないでその時期を経過したとき。</w:t>
      </w:r>
    </w:p>
    <w:p w:rsidR="00FC78B2" w:rsidRPr="009C7A75" w:rsidRDefault="00FC78B2" w:rsidP="00FC78B2">
      <w:pPr>
        <w:autoSpaceDE/>
        <w:autoSpaceDN/>
        <w:spacing w:line="240" w:lineRule="auto"/>
        <w:ind w:left="433" w:hangingChars="206" w:hanging="433"/>
        <w:rPr>
          <w:rFonts w:ascii="ＭＳ 明朝" w:eastAsia="ＭＳ 明朝" w:hAnsi="ＭＳ 明朝"/>
          <w:spacing w:val="0"/>
          <w:szCs w:val="24"/>
        </w:rPr>
      </w:pPr>
      <w:r w:rsidRPr="009C7A75">
        <w:rPr>
          <w:rFonts w:ascii="ＭＳ 明朝" w:eastAsia="ＭＳ 明朝" w:hAnsi="ＭＳ 明朝" w:hint="eastAsia"/>
          <w:spacing w:val="0"/>
          <w:szCs w:val="24"/>
        </w:rPr>
        <w:t xml:space="preserve">　(7)　前各号に掲げる場合のほか、受注者がその債務の履行をせず、発注者が前条の催告をしても契約をした目的を達するのに足りる履行がされる見込みがないことが明らかであるとき。</w:t>
      </w:r>
    </w:p>
    <w:p w:rsidR="00FC78B2" w:rsidRPr="009C7A75" w:rsidRDefault="00FC78B2" w:rsidP="00FC78B2">
      <w:pPr>
        <w:spacing w:line="353" w:lineRule="exact"/>
        <w:ind w:left="214" w:hangingChars="100" w:hanging="214"/>
        <w:rPr>
          <w:rFonts w:ascii="ＭＳ 明朝" w:eastAsia="ＭＳ 明朝" w:hAnsi="ＭＳ 明朝"/>
          <w:szCs w:val="21"/>
        </w:rPr>
      </w:pPr>
      <w:r w:rsidRPr="009C7A75">
        <w:rPr>
          <w:rFonts w:ascii="ＭＳ 明朝" w:eastAsia="ＭＳ 明朝" w:hAnsi="ＭＳ 明朝" w:hint="eastAsia"/>
          <w:szCs w:val="21"/>
        </w:rPr>
        <w:t xml:space="preserve">　（</w:t>
      </w:r>
      <w:r w:rsidRPr="009C7A75">
        <w:rPr>
          <w:rFonts w:ascii="ＭＳ 明朝" w:eastAsia="ＭＳ 明朝" w:hAnsi="ＭＳ 明朝" w:hint="eastAsia"/>
          <w:kern w:val="0"/>
          <w:szCs w:val="21"/>
        </w:rPr>
        <w:t>暴力団</w:t>
      </w:r>
      <w:r w:rsidRPr="009C7A75">
        <w:rPr>
          <w:rFonts w:ascii="ＭＳ 明朝" w:eastAsia="ＭＳ 明朝" w:hAnsi="ＭＳ 明朝" w:hint="eastAsia"/>
          <w:szCs w:val="21"/>
        </w:rPr>
        <w:t>等排除に係る解除）</w:t>
      </w:r>
    </w:p>
    <w:p w:rsidR="00FC78B2" w:rsidRPr="009C7A75" w:rsidRDefault="00FC78B2" w:rsidP="00FC78B2">
      <w:pPr>
        <w:ind w:left="214" w:hangingChars="100" w:hanging="214"/>
        <w:jc w:val="left"/>
        <w:rPr>
          <w:rFonts w:ascii="ＭＳ 明朝" w:eastAsia="ＭＳ 明朝" w:hAnsi="ＭＳ 明朝"/>
          <w:spacing w:val="5"/>
        </w:rPr>
      </w:pPr>
      <w:r w:rsidRPr="009C7A75">
        <w:rPr>
          <w:rFonts w:ascii="ＭＳ 明朝" w:eastAsia="ＭＳ 明朝" w:hAnsi="ＭＳ 明朝" w:hint="eastAsia"/>
        </w:rPr>
        <w:t xml:space="preserve">第４６条の２　</w:t>
      </w:r>
      <w:r w:rsidRPr="009C7A75">
        <w:rPr>
          <w:rFonts w:ascii="ＭＳ 明朝" w:eastAsia="ＭＳ 明朝" w:hAnsi="ＭＳ 明朝" w:hint="eastAsia"/>
          <w:spacing w:val="0"/>
          <w:szCs w:val="24"/>
        </w:rPr>
        <w:t>発注者</w:t>
      </w:r>
      <w:r w:rsidRPr="009C7A75">
        <w:rPr>
          <w:rFonts w:ascii="ＭＳ 明朝" w:eastAsia="ＭＳ 明朝" w:hAnsi="ＭＳ 明朝" w:hint="eastAsia"/>
        </w:rPr>
        <w:t>は、</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が次の各号のいずれかに該当</w:t>
      </w:r>
      <w:r w:rsidRPr="009C7A75">
        <w:rPr>
          <w:rFonts w:ascii="ＭＳ 明朝" w:eastAsia="ＭＳ 明朝" w:hAnsi="ＭＳ 明朝" w:hint="eastAsia"/>
          <w:spacing w:val="5"/>
        </w:rPr>
        <w:t>するときは、</w:t>
      </w:r>
      <w:r w:rsidR="009C7A75" w:rsidRPr="009C7A75">
        <w:rPr>
          <w:rFonts w:ascii="ＭＳ 明朝" w:eastAsia="ＭＳ 明朝" w:hAnsi="ＭＳ 明朝" w:hint="eastAsia"/>
          <w:spacing w:val="5"/>
        </w:rPr>
        <w:t>直ちに</w:t>
      </w:r>
      <w:r w:rsidRPr="009C7A75">
        <w:rPr>
          <w:rFonts w:ascii="ＭＳ 明朝" w:eastAsia="ＭＳ 明朝" w:hAnsi="ＭＳ 明朝" w:hint="eastAsia"/>
          <w:spacing w:val="5"/>
        </w:rPr>
        <w:t>契約を解除することができる。</w:t>
      </w:r>
    </w:p>
    <w:p w:rsidR="00FC78B2" w:rsidRPr="009C7A75" w:rsidRDefault="00FC78B2" w:rsidP="00FC78B2">
      <w:pPr>
        <w:ind w:left="440" w:hangingChars="200" w:hanging="440"/>
        <w:jc w:val="left"/>
        <w:rPr>
          <w:rFonts w:ascii="ＭＳ 明朝" w:eastAsia="ＭＳ 明朝" w:hAnsi="ＭＳ 明朝" w:cs="ＭＳゴシック"/>
          <w:kern w:val="0"/>
          <w:szCs w:val="21"/>
        </w:rPr>
      </w:pPr>
      <w:r w:rsidRPr="009C7A75">
        <w:rPr>
          <w:rFonts w:ascii="ＭＳ 明朝" w:eastAsia="ＭＳ 明朝" w:hAnsi="ＭＳ 明朝" w:hint="eastAsia"/>
          <w:spacing w:val="5"/>
        </w:rPr>
        <w:t xml:space="preserve">　</w:t>
      </w:r>
      <w:r w:rsidRPr="009C7A75">
        <w:rPr>
          <w:rFonts w:ascii="ＭＳ 明朝" w:eastAsia="ＭＳ 明朝" w:hAnsi="ＭＳ 明朝" w:hint="eastAsia"/>
        </w:rPr>
        <w:t>(1)</w:t>
      </w:r>
      <w:r w:rsidRPr="009C7A75">
        <w:rPr>
          <w:rFonts w:ascii="ＭＳ 明朝" w:eastAsia="ＭＳ 明朝" w:hAnsi="ＭＳ 明朝" w:hint="eastAsia"/>
          <w:szCs w:val="21"/>
        </w:rPr>
        <w:t xml:space="preserve">　</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若しくは</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が法人所属の場合は当該所属法人の代表権を有する役員（代表権を有すると認めるべき肩書を付した役員を含む。）（以下この条において「</w:t>
      </w:r>
      <w:r w:rsidRPr="009C7A75">
        <w:rPr>
          <w:rFonts w:ascii="ＭＳ 明朝" w:eastAsia="ＭＳ 明朝" w:hAnsi="ＭＳ 明朝" w:cs="ＭＳゴシック" w:hint="eastAsia"/>
          <w:kern w:val="0"/>
          <w:szCs w:val="21"/>
        </w:rPr>
        <w:t>代表役員等</w:t>
      </w:r>
      <w:r w:rsidRPr="009C7A75">
        <w:rPr>
          <w:rFonts w:ascii="ＭＳ 明朝" w:eastAsia="ＭＳ 明朝" w:hAnsi="ＭＳ 明朝" w:hint="eastAsia"/>
        </w:rPr>
        <w:t>」という。）、</w:t>
      </w:r>
      <w:r w:rsidRPr="009C7A75">
        <w:rPr>
          <w:rFonts w:ascii="ＭＳ 明朝" w:eastAsia="ＭＳ 明朝" w:hAnsi="ＭＳ 明朝" w:hint="eastAsia"/>
          <w:spacing w:val="0"/>
          <w:szCs w:val="24"/>
        </w:rPr>
        <w:t>受注者</w:t>
      </w:r>
      <w:r w:rsidRPr="009C7A75">
        <w:rPr>
          <w:rFonts w:ascii="ＭＳ 明朝" w:eastAsia="ＭＳ 明朝" w:hAnsi="ＭＳ 明朝" w:hint="eastAsia"/>
        </w:rPr>
        <w:t>が法人所属の場合は当該所属法人の役員（執行役員を含む。）若しくはその支店若しくは営業所（常時工事の請負契約を締結する事務所をいう。）を代表する者で</w:t>
      </w:r>
      <w:r w:rsidRPr="009C7A75">
        <w:rPr>
          <w:rFonts w:ascii="ＭＳ 明朝" w:eastAsia="ＭＳ 明朝" w:hAnsi="ＭＳ 明朝" w:cs="ＭＳゴシック" w:hint="eastAsia"/>
          <w:kern w:val="0"/>
          <w:szCs w:val="21"/>
        </w:rPr>
        <w:t>代表役員等</w:t>
      </w:r>
      <w:r w:rsidRPr="009C7A75">
        <w:rPr>
          <w:rFonts w:ascii="ＭＳ 明朝" w:eastAsia="ＭＳ 明朝" w:hAnsi="ＭＳ 明朝" w:hint="eastAsia"/>
        </w:rPr>
        <w:t>以外のもの（以下「一般役員等」という。）</w:t>
      </w:r>
      <w:r w:rsidRPr="009C7A75">
        <w:rPr>
          <w:rFonts w:ascii="ＭＳ 明朝" w:eastAsia="ＭＳ 明朝" w:hAnsi="ＭＳ 明朝" w:cs="ＭＳゴシック" w:hint="eastAsia"/>
          <w:kern w:val="0"/>
          <w:szCs w:val="21"/>
        </w:rPr>
        <w:t>若しくは</w:t>
      </w:r>
      <w:r w:rsidRPr="009C7A75">
        <w:rPr>
          <w:rFonts w:ascii="ＭＳ 明朝" w:eastAsia="ＭＳ 明朝" w:hAnsi="ＭＳ 明朝" w:hint="eastAsia"/>
        </w:rPr>
        <w:t>一般役員等以外の使用人（以下「使用人」という。）</w:t>
      </w:r>
      <w:r w:rsidRPr="009C7A75">
        <w:rPr>
          <w:rFonts w:ascii="ＭＳ 明朝" w:eastAsia="ＭＳ 明朝" w:hAnsi="ＭＳ 明朝" w:cs="ＭＳゴシック" w:hint="eastAsia"/>
          <w:kern w:val="0"/>
          <w:szCs w:val="21"/>
        </w:rPr>
        <w:t>が、</w:t>
      </w:r>
      <w:r w:rsidRPr="009C7A75">
        <w:rPr>
          <w:rFonts w:ascii="ＭＳ 明朝" w:eastAsia="ＭＳ 明朝" w:hAnsi="ＭＳ 明朝" w:hint="eastAsia"/>
          <w:szCs w:val="21"/>
        </w:rPr>
        <w:t>石巻市入札契約に係る暴力団等排除要綱</w:t>
      </w:r>
      <w:r w:rsidRPr="009C7A75">
        <w:rPr>
          <w:rFonts w:ascii="ＭＳ 明朝" w:eastAsia="ＭＳ 明朝" w:hAnsi="ＭＳ 明朝" w:hint="eastAsia"/>
        </w:rPr>
        <w:t>（平成２０年石巻市告示第２６８号。以下「暴力団排除要綱」という。）第２条第８号に規定する暴力団関係業者（以下「暴力団関係業者」という。）であると認められるとき、又は</w:t>
      </w:r>
      <w:r w:rsidRPr="009C7A75">
        <w:rPr>
          <w:rFonts w:ascii="ＭＳ 明朝" w:eastAsia="ＭＳ 明朝" w:hAnsi="ＭＳ 明朝" w:cs="ＭＳゴシック" w:hint="eastAsia"/>
          <w:kern w:val="0"/>
          <w:szCs w:val="21"/>
        </w:rPr>
        <w:t>暴力団関係業者が代表役員等の経営に実質的に関与しているとき。</w:t>
      </w:r>
    </w:p>
    <w:p w:rsidR="00FC78B2" w:rsidRPr="009C7A75" w:rsidRDefault="00FC78B2" w:rsidP="00FC78B2">
      <w:pPr>
        <w:ind w:left="424" w:hangingChars="202" w:hanging="424"/>
        <w:jc w:val="left"/>
        <w:rPr>
          <w:rFonts w:ascii="ＭＳ 明朝" w:eastAsia="ＭＳ 明朝" w:hAnsi="ＭＳ 明朝" w:cs="ＭＳゴシック"/>
          <w:kern w:val="0"/>
          <w:szCs w:val="21"/>
        </w:rPr>
      </w:pPr>
      <w:r w:rsidRPr="009C7A75">
        <w:rPr>
          <w:rFonts w:ascii="ＭＳ 明朝" w:eastAsia="ＭＳ 明朝" w:hAnsi="ＭＳ 明朝" w:hint="eastAsia"/>
          <w:spacing w:val="0"/>
          <w:szCs w:val="24"/>
        </w:rPr>
        <w:lastRenderedPageBreak/>
        <w:t xml:space="preserve">　</w:t>
      </w:r>
      <w:r w:rsidRPr="009C7A75">
        <w:rPr>
          <w:rFonts w:ascii="ＭＳ 明朝" w:eastAsia="ＭＳ 明朝" w:hAnsi="ＭＳ 明朝"/>
        </w:rPr>
        <w:t>(2)</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代表役員等、一般役員等又は使用人が、自社、自己若しくは第三者の不正な利益を図り、又は第三者に損害を加える目的をもって、</w:t>
      </w:r>
      <w:r w:rsidRPr="009C7A75">
        <w:rPr>
          <w:rFonts w:ascii="ＭＳ 明朝" w:eastAsia="ＭＳ 明朝" w:hAnsi="ＭＳ 明朝" w:hint="eastAsia"/>
        </w:rPr>
        <w:t>暴力団排除要綱第２条第６号に規定する暴力団（以下「暴力団」という。）</w:t>
      </w:r>
      <w:r w:rsidRPr="009C7A75">
        <w:rPr>
          <w:rFonts w:ascii="ＭＳ 明朝" w:eastAsia="ＭＳ 明朝" w:hAnsi="ＭＳ 明朝" w:cs="ＭＳゴシック" w:hint="eastAsia"/>
          <w:kern w:val="0"/>
          <w:szCs w:val="21"/>
        </w:rPr>
        <w:t>の威力、暴力団関係業者を利用する等しているとき。</w:t>
      </w:r>
    </w:p>
    <w:p w:rsidR="00FC78B2" w:rsidRPr="009C7A75" w:rsidRDefault="00FC78B2" w:rsidP="00FC78B2">
      <w:pPr>
        <w:ind w:left="426" w:hangingChars="199" w:hanging="426"/>
        <w:jc w:val="left"/>
        <w:rPr>
          <w:rFonts w:ascii="ＭＳ 明朝" w:eastAsia="ＭＳ 明朝" w:hAnsi="ＭＳ 明朝" w:cs="ＭＳゴシック"/>
          <w:kern w:val="0"/>
          <w:szCs w:val="21"/>
        </w:rPr>
      </w:pPr>
      <w:r w:rsidRPr="009C7A75">
        <w:rPr>
          <w:rFonts w:ascii="ＭＳ 明朝" w:eastAsia="ＭＳ 明朝" w:hAnsi="ＭＳ 明朝" w:hint="eastAsia"/>
        </w:rPr>
        <w:t xml:space="preserve">　</w:t>
      </w:r>
      <w:r w:rsidRPr="009C7A75">
        <w:rPr>
          <w:rFonts w:ascii="ＭＳ 明朝" w:eastAsia="ＭＳ 明朝" w:hAnsi="ＭＳ 明朝"/>
        </w:rPr>
        <w:t>(3)</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代表役員等、一般役員等又は使用人が、暴力団又は暴力団関係業者に対して直接又は間接を問わず資金等を提供し、又は便宜を供与する等積極的に暴力団の維持運営に協力し、若しくは関与しているとき。</w:t>
      </w:r>
    </w:p>
    <w:p w:rsidR="00FC78B2" w:rsidRPr="009C7A75" w:rsidRDefault="00FC78B2" w:rsidP="00FC78B2">
      <w:pPr>
        <w:ind w:left="426" w:hangingChars="199" w:hanging="426"/>
        <w:jc w:val="left"/>
        <w:rPr>
          <w:rFonts w:ascii="ＭＳ 明朝" w:eastAsia="ＭＳ 明朝" w:hAnsi="ＭＳ 明朝" w:cs="ＭＳゴシック"/>
          <w:kern w:val="0"/>
          <w:szCs w:val="21"/>
        </w:rPr>
      </w:pPr>
      <w:r w:rsidRPr="009C7A75">
        <w:rPr>
          <w:rFonts w:ascii="ＭＳ 明朝" w:eastAsia="ＭＳ 明朝" w:hAnsi="ＭＳ 明朝" w:cs="ＭＳゴシック" w:hint="eastAsia"/>
          <w:kern w:val="0"/>
          <w:szCs w:val="21"/>
        </w:rPr>
        <w:t xml:space="preserve">　</w:t>
      </w:r>
      <w:r w:rsidRPr="009C7A75">
        <w:rPr>
          <w:rFonts w:ascii="ＭＳ 明朝" w:eastAsia="ＭＳ 明朝" w:hAnsi="ＭＳ 明朝"/>
        </w:rPr>
        <w:t>(4)</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代表役員等、一般役員等又は使用人が、暴力団又は暴力団関係業者と社会的に非難されるべき関係を有していると認められるとき。</w:t>
      </w:r>
    </w:p>
    <w:p w:rsidR="00FC78B2" w:rsidRPr="009C7A75" w:rsidRDefault="00FC78B2" w:rsidP="00FC78B2">
      <w:pPr>
        <w:ind w:left="426" w:hangingChars="199" w:hanging="426"/>
        <w:jc w:val="left"/>
        <w:rPr>
          <w:rFonts w:ascii="ＭＳ 明朝" w:eastAsia="ＭＳ 明朝" w:hAnsi="ＭＳ 明朝"/>
          <w:szCs w:val="21"/>
        </w:rPr>
      </w:pPr>
      <w:r w:rsidRPr="009C7A75">
        <w:rPr>
          <w:rFonts w:ascii="ＭＳ 明朝" w:eastAsia="ＭＳ 明朝" w:hAnsi="ＭＳ 明朝" w:cs="ＭＳゴシック" w:hint="eastAsia"/>
          <w:kern w:val="0"/>
          <w:szCs w:val="21"/>
        </w:rPr>
        <w:t xml:space="preserve">　</w:t>
      </w:r>
      <w:r w:rsidRPr="009C7A75">
        <w:rPr>
          <w:rFonts w:ascii="ＭＳ 明朝" w:eastAsia="ＭＳ 明朝" w:hAnsi="ＭＳ 明朝"/>
        </w:rPr>
        <w:t>(5)</w:t>
      </w:r>
      <w:r w:rsidRPr="009C7A75">
        <w:rPr>
          <w:rFonts w:ascii="ＭＳ 明朝" w:eastAsia="ＭＳ 明朝" w:hAnsi="ＭＳ 明朝" w:hint="eastAsia"/>
        </w:rPr>
        <w:t xml:space="preserve">　</w:t>
      </w:r>
      <w:r w:rsidRPr="009C7A75">
        <w:rPr>
          <w:rFonts w:ascii="ＭＳ 明朝" w:eastAsia="ＭＳ 明朝" w:hAnsi="ＭＳ 明朝" w:cs="ＭＳゴシック" w:hint="eastAsia"/>
          <w:kern w:val="0"/>
          <w:szCs w:val="21"/>
        </w:rPr>
        <w:t>代表役員等、一般役員等又は使用人が、暴力団関係業者であることを知りながらこれを不当に利用する等していると認められるとき。</w:t>
      </w:r>
    </w:p>
    <w:p w:rsidR="00FC78B2" w:rsidRPr="009C7A75" w:rsidRDefault="00FC78B2" w:rsidP="00FC78B2">
      <w:pPr>
        <w:pStyle w:val="a7"/>
        <w:tabs>
          <w:tab w:val="clear" w:pos="4252"/>
          <w:tab w:val="clear" w:pos="8504"/>
        </w:tabs>
        <w:snapToGrid/>
        <w:ind w:left="210" w:hangingChars="100" w:hanging="210"/>
        <w:rPr>
          <w:rFonts w:hAnsi="ＭＳ 明朝"/>
          <w:szCs w:val="21"/>
        </w:rPr>
      </w:pPr>
      <w:r w:rsidRPr="009C7A75">
        <w:rPr>
          <w:rFonts w:hAnsi="ＭＳ 明朝" w:hint="eastAsia"/>
        </w:rPr>
        <w:t>２　受注者が共同企業体である場合における前項の規定については、その代表者又は構成員が同項各号の</w:t>
      </w:r>
      <w:r w:rsidRPr="009C7A75">
        <w:rPr>
          <w:rFonts w:hAnsi="ＭＳ 明朝" w:hint="eastAsia"/>
          <w:szCs w:val="21"/>
        </w:rPr>
        <w:t>いずれかに該当した場合に適用する。</w:t>
      </w:r>
    </w:p>
    <w:p w:rsidR="00FC78B2" w:rsidRPr="009C7A75" w:rsidRDefault="00FC78B2" w:rsidP="00EE24B5">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（発注者の責めに帰すべき事由による場合の解除の制限）</w:t>
      </w:r>
    </w:p>
    <w:p w:rsidR="00FC78B2" w:rsidRPr="009C7A75" w:rsidRDefault="00FC78B2" w:rsidP="00FC78B2">
      <w:pPr>
        <w:ind w:left="214" w:hangingChars="100" w:hanging="214"/>
        <w:rPr>
          <w:rFonts w:ascii="ＭＳ 明朝" w:eastAsia="ＭＳ 明朝" w:hAnsi="ＭＳ 明朝"/>
        </w:rPr>
      </w:pPr>
      <w:r w:rsidRPr="009C7A75">
        <w:rPr>
          <w:rFonts w:ascii="ＭＳ 明朝" w:eastAsia="ＭＳ 明朝" w:hAnsi="ＭＳ 明朝" w:hint="eastAsia"/>
        </w:rPr>
        <w:t>第４７条　第４５条各号又は第４６条各号に定める場合が発注者の責めに帰すべき事由によるものであるときは、発注者は、第４５条又は第４６条の規定による契約の解除をすることができない。</w:t>
      </w:r>
    </w:p>
    <w:p w:rsidR="00FC78B2" w:rsidRPr="009C7A75" w:rsidRDefault="00FC78B2" w:rsidP="00FC78B2">
      <w:pPr>
        <w:rPr>
          <w:rFonts w:ascii="ＭＳ 明朝" w:eastAsia="ＭＳ 明朝" w:hAnsi="ＭＳ 明朝"/>
        </w:rPr>
      </w:pPr>
      <w:r w:rsidRPr="009C7A75">
        <w:rPr>
          <w:rFonts w:ascii="ＭＳ 明朝" w:eastAsia="ＭＳ 明朝" w:hAnsi="ＭＳ 明朝" w:hint="eastAsia"/>
        </w:rPr>
        <w:t xml:space="preserve">　（受注者の催告による解除権）</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第４８条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 xml:space="preserve">　（受注者の催告によらない解除権）</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第４９条　受注者は、次の各号のいずれかに該当するときは、直ちに契約を解除することができる。</w:t>
      </w:r>
    </w:p>
    <w:p w:rsidR="00CA61E1" w:rsidRPr="009C7A75" w:rsidRDefault="00CA61E1" w:rsidP="00CA61E1">
      <w:pPr>
        <w:ind w:left="428" w:hangingChars="200" w:hanging="428"/>
        <w:rPr>
          <w:rFonts w:ascii="ＭＳ 明朝" w:eastAsia="ＭＳ 明朝" w:hAnsi="ＭＳ 明朝"/>
        </w:rPr>
      </w:pPr>
      <w:r w:rsidRPr="009C7A75">
        <w:rPr>
          <w:rFonts w:ascii="ＭＳ 明朝" w:eastAsia="ＭＳ 明朝" w:hAnsi="ＭＳ 明朝" w:hint="eastAsia"/>
        </w:rPr>
        <w:t xml:space="preserve">　(1)　第１９条の規定により設計図書を変更したため業務委託料が３分の２以上減少したとき。</w:t>
      </w:r>
    </w:p>
    <w:p w:rsidR="00CA61E1" w:rsidRPr="009C7A75" w:rsidRDefault="00CA61E1" w:rsidP="00CA61E1">
      <w:pPr>
        <w:ind w:left="428" w:hangingChars="200" w:hanging="428"/>
        <w:rPr>
          <w:rFonts w:ascii="ＭＳ 明朝" w:eastAsia="ＭＳ 明朝" w:hAnsi="ＭＳ 明朝"/>
        </w:rPr>
      </w:pPr>
      <w:r w:rsidRPr="009C7A75">
        <w:rPr>
          <w:rFonts w:ascii="ＭＳ 明朝" w:eastAsia="ＭＳ 明朝" w:hAnsi="ＭＳ 明朝" w:hint="eastAsia"/>
        </w:rPr>
        <w:t xml:space="preserve">　(2)　第２０条の規定による業務の中止期間が工期の１０分の５（履行期間の１０分の５が６月を越えるときは、６月）を超えたとき。ただし、中止が業務の一部のみの場合は、その一部を除いた他の部分の業務が完了した後３月を経過しても、なおその中止が解除されないとき。</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 xml:space="preserve">　（受注者の責めに帰すべき事由による場合の解除の制限）</w:t>
      </w:r>
    </w:p>
    <w:p w:rsidR="00CA61E1" w:rsidRPr="009C7A75" w:rsidRDefault="00CA61E1" w:rsidP="00CA61E1">
      <w:pPr>
        <w:ind w:left="214" w:hangingChars="100" w:hanging="214"/>
        <w:rPr>
          <w:rFonts w:ascii="ＭＳ 明朝" w:eastAsia="ＭＳ 明朝" w:hAnsi="ＭＳ 明朝"/>
        </w:rPr>
      </w:pPr>
      <w:r w:rsidRPr="009C7A75">
        <w:rPr>
          <w:rFonts w:ascii="ＭＳ 明朝" w:eastAsia="ＭＳ 明朝" w:hAnsi="ＭＳ 明朝" w:hint="eastAsia"/>
        </w:rPr>
        <w:t>第５０条　第４８条又は前条各号に定める場合が受注者の責めに帰すべき事由によるものであるときは、受注者は、前２条の規定による契約の解除をすることができない。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（解除の効果）</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第５１条　契約が解除された場合には、第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項に規定する発注者及び受注者の義務は消滅する。ただし、第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８条に規定する部分引渡しに係る部分については、この限り</w:t>
      </w:r>
      <w:r w:rsidRPr="009C7A75">
        <w:rPr>
          <w:rFonts w:ascii="ＭＳ 明朝" w:eastAsia="ＭＳ 明朝" w:hAnsi="ＭＳ 明朝" w:hint="eastAsia"/>
          <w:spacing w:val="0"/>
          <w:szCs w:val="24"/>
        </w:rPr>
        <w:lastRenderedPageBreak/>
        <w:t>でない。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発注者は、前項の規定にかかわらず、契約が解除された場合において、受注者が既に業務を完了した部分（第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８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前項に規定する既履行部分委託料は、発注者と受注者とが協議して定める。ただし、協議開始の日から</w:t>
      </w:r>
      <w:r w:rsidRPr="009C7A75">
        <w:rPr>
          <w:rFonts w:ascii="ＭＳ 明朝" w:eastAsia="ＭＳ 明朝" w:hAnsi="ＭＳ 明朝"/>
          <w:spacing w:val="0"/>
          <w:szCs w:val="24"/>
        </w:rPr>
        <w:t>１４</w:t>
      </w:r>
      <w:r w:rsidRPr="009C7A75">
        <w:rPr>
          <w:rFonts w:ascii="ＭＳ 明朝" w:eastAsia="ＭＳ 明朝" w:hAnsi="ＭＳ 明朝" w:hint="eastAsia"/>
          <w:spacing w:val="0"/>
          <w:szCs w:val="24"/>
        </w:rPr>
        <w:t>日以内に協議が整わない場合には、発注者が定め、受注者に通知する。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（解除に伴う措置）</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第５２条　契約が解除された場合において、第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４条の規定による前払金があったときは、受注者は、</w:t>
      </w:r>
      <w:r w:rsidR="00C95B1A" w:rsidRPr="009C7A75">
        <w:rPr>
          <w:rFonts w:ascii="ＭＳ 明朝" w:eastAsia="ＭＳ 明朝" w:hAnsi="ＭＳ 明朝" w:hint="eastAsia"/>
          <w:spacing w:val="0"/>
          <w:szCs w:val="24"/>
        </w:rPr>
        <w:t>第４５条、</w:t>
      </w:r>
      <w:r w:rsidRPr="009C7A75">
        <w:rPr>
          <w:rFonts w:ascii="ＭＳ 明朝" w:eastAsia="ＭＳ 明朝" w:hAnsi="ＭＳ 明朝" w:hint="eastAsia"/>
          <w:spacing w:val="0"/>
          <w:szCs w:val="24"/>
        </w:rPr>
        <w:t>第４</w:t>
      </w:r>
      <w:r w:rsidR="00C95B1A"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w:t>
      </w:r>
      <w:r w:rsidR="00A45E71" w:rsidRPr="009C7A75">
        <w:rPr>
          <w:rFonts w:ascii="ＭＳ 明朝" w:eastAsia="ＭＳ 明朝" w:hAnsi="ＭＳ 明朝" w:hint="eastAsia"/>
          <w:spacing w:val="0"/>
          <w:szCs w:val="24"/>
        </w:rPr>
        <w:t>又は</w:t>
      </w:r>
      <w:r w:rsidRPr="009C7A75">
        <w:rPr>
          <w:rFonts w:ascii="ＭＳ 明朝" w:eastAsia="ＭＳ 明朝" w:hAnsi="ＭＳ 明朝" w:hint="eastAsia"/>
          <w:spacing w:val="0"/>
          <w:szCs w:val="24"/>
        </w:rPr>
        <w:t>第４</w:t>
      </w:r>
      <w:r w:rsidR="00C95B1A" w:rsidRPr="009C7A75">
        <w:rPr>
          <w:rFonts w:ascii="ＭＳ 明朝" w:eastAsia="ＭＳ 明朝" w:hAnsi="ＭＳ 明朝" w:hint="eastAsia"/>
          <w:spacing w:val="0"/>
          <w:szCs w:val="24"/>
        </w:rPr>
        <w:t>６</w:t>
      </w:r>
      <w:r w:rsidRPr="009C7A75">
        <w:rPr>
          <w:rFonts w:ascii="ＭＳ 明朝" w:eastAsia="ＭＳ 明朝" w:hAnsi="ＭＳ 明朝" w:hint="eastAsia"/>
          <w:spacing w:val="0"/>
          <w:szCs w:val="24"/>
        </w:rPr>
        <w:t>条の２の規定による解除にあっては、当該前払金の額（第</w:t>
      </w:r>
      <w:r w:rsidRPr="009C7A75">
        <w:rPr>
          <w:rFonts w:ascii="ＭＳ 明朝" w:eastAsia="ＭＳ 明朝" w:hAnsi="ＭＳ 明朝"/>
          <w:spacing w:val="0"/>
          <w:szCs w:val="24"/>
        </w:rPr>
        <w:t>３</w:t>
      </w:r>
      <w:r w:rsidR="00C95B1A"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条の規定により部分引渡しをしているときは、その部分引渡しにおいて償却した前払金の額を控除した額）に当該前払金の支払の日から返還の日までの日数に応じ年</w:t>
      </w:r>
      <w:r w:rsidR="00CF616D">
        <w:rPr>
          <w:rFonts w:ascii="ＭＳ 明朝" w:eastAsia="ＭＳ 明朝" w:hAnsi="ＭＳ 明朝" w:hint="eastAsia"/>
          <w:spacing w:val="0"/>
          <w:szCs w:val="24"/>
        </w:rPr>
        <w:t>２.５パーセント</w:t>
      </w:r>
      <w:r w:rsidRPr="009C7A75">
        <w:rPr>
          <w:rFonts w:ascii="ＭＳ 明朝" w:eastAsia="ＭＳ 明朝" w:hAnsi="ＭＳ 明朝" w:hint="eastAsia"/>
          <w:spacing w:val="0"/>
          <w:szCs w:val="24"/>
        </w:rPr>
        <w:t>の割合で計算した額の利息を付した額を、第</w:t>
      </w:r>
      <w:r w:rsidR="00160D4C" w:rsidRPr="009C7A75">
        <w:rPr>
          <w:rFonts w:ascii="ＭＳ 明朝" w:eastAsia="ＭＳ 明朝" w:hAnsi="ＭＳ 明朝" w:hint="eastAsia"/>
          <w:spacing w:val="0"/>
          <w:szCs w:val="24"/>
        </w:rPr>
        <w:t>４４</w:t>
      </w:r>
      <w:r w:rsidRPr="009C7A75">
        <w:rPr>
          <w:rFonts w:ascii="ＭＳ 明朝" w:eastAsia="ＭＳ 明朝" w:hAnsi="ＭＳ 明朝" w:hint="eastAsia"/>
          <w:spacing w:val="0"/>
          <w:szCs w:val="24"/>
        </w:rPr>
        <w:t>条</w:t>
      </w:r>
      <w:r w:rsidR="00160D4C" w:rsidRPr="009C7A75">
        <w:rPr>
          <w:rFonts w:ascii="ＭＳ 明朝" w:eastAsia="ＭＳ 明朝" w:hAnsi="ＭＳ 明朝" w:hint="eastAsia"/>
          <w:spacing w:val="0"/>
          <w:szCs w:val="24"/>
        </w:rPr>
        <w:t>、第４８条</w:t>
      </w:r>
      <w:r w:rsidRPr="009C7A75">
        <w:rPr>
          <w:rFonts w:ascii="ＭＳ 明朝" w:eastAsia="ＭＳ 明朝" w:hAnsi="ＭＳ 明朝" w:hint="eastAsia"/>
          <w:spacing w:val="0"/>
          <w:szCs w:val="24"/>
        </w:rPr>
        <w:t>又は第</w:t>
      </w:r>
      <w:r w:rsidRPr="009C7A75">
        <w:rPr>
          <w:rFonts w:ascii="ＭＳ 明朝" w:eastAsia="ＭＳ 明朝" w:hAnsi="ＭＳ 明朝"/>
          <w:spacing w:val="0"/>
          <w:szCs w:val="24"/>
        </w:rPr>
        <w:t>４</w:t>
      </w:r>
      <w:r w:rsidR="00160D4C" w:rsidRPr="009C7A75">
        <w:rPr>
          <w:rFonts w:ascii="ＭＳ 明朝" w:eastAsia="ＭＳ 明朝" w:hAnsi="ＭＳ 明朝" w:hint="eastAsia"/>
          <w:spacing w:val="0"/>
          <w:szCs w:val="24"/>
        </w:rPr>
        <w:t>９</w:t>
      </w:r>
      <w:r w:rsidRPr="009C7A75">
        <w:rPr>
          <w:rFonts w:ascii="ＭＳ 明朝" w:eastAsia="ＭＳ 明朝" w:hAnsi="ＭＳ 明朝" w:hint="eastAsia"/>
          <w:spacing w:val="0"/>
          <w:szCs w:val="24"/>
        </w:rPr>
        <w:t>条の規定による解除にあっては、当該前払金の額を発注者に返還しなければならない。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w:t>
      </w:r>
      <w:r w:rsidR="00160D4C"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契約が</w:t>
      </w:r>
      <w:r w:rsidR="00160D4C" w:rsidRPr="009C7A75">
        <w:rPr>
          <w:rFonts w:ascii="ＭＳ 明朝" w:eastAsia="ＭＳ 明朝" w:hAnsi="ＭＳ 明朝" w:hint="eastAsia"/>
          <w:spacing w:val="0"/>
          <w:szCs w:val="24"/>
        </w:rPr>
        <w:t>業務の完了前に</w:t>
      </w:r>
      <w:r w:rsidRPr="009C7A75">
        <w:rPr>
          <w:rFonts w:ascii="ＭＳ 明朝" w:eastAsia="ＭＳ 明朝" w:hAnsi="ＭＳ 明朝" w:hint="eastAsia"/>
          <w:spacing w:val="0"/>
          <w:szCs w:val="24"/>
        </w:rPr>
        <w:t>解除され、かつ、前条第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項の規定により既履行部分の引渡しが行われる場合において、第</w:t>
      </w:r>
      <w:r w:rsidR="00160D4C" w:rsidRPr="009C7A75">
        <w:rPr>
          <w:rFonts w:ascii="ＭＳ 明朝" w:eastAsia="ＭＳ 明朝" w:hAnsi="ＭＳ 明朝" w:hint="eastAsia"/>
          <w:spacing w:val="0"/>
          <w:szCs w:val="24"/>
        </w:rPr>
        <w:t>３５</w:t>
      </w:r>
      <w:r w:rsidRPr="009C7A75">
        <w:rPr>
          <w:rFonts w:ascii="ＭＳ 明朝" w:eastAsia="ＭＳ 明朝" w:hAnsi="ＭＳ 明朝" w:hint="eastAsia"/>
          <w:spacing w:val="0"/>
          <w:szCs w:val="24"/>
        </w:rPr>
        <w:t>条の規定による前払金があったときは、発注者は、当該前払金の額（第</w:t>
      </w:r>
      <w:r w:rsidRPr="009C7A75">
        <w:rPr>
          <w:rFonts w:ascii="ＭＳ 明朝" w:eastAsia="ＭＳ 明朝" w:hAnsi="ＭＳ 明朝"/>
          <w:spacing w:val="0"/>
          <w:szCs w:val="24"/>
        </w:rPr>
        <w:t>３</w:t>
      </w:r>
      <w:r w:rsidR="00160D4C"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条の規定による部分引渡しがあった場合は、その部分引渡しにおいて償却した前払金の額を控除した額）を前条第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項の規定により定められた既履行部分委託料から控除するものとする。この場合において、受領済みの前払金になお余剰があるときは、受注者は、</w:t>
      </w:r>
      <w:r w:rsidR="00C4226F" w:rsidRPr="009C7A75">
        <w:rPr>
          <w:rFonts w:ascii="ＭＳ 明朝" w:eastAsia="ＭＳ 明朝" w:hAnsi="ＭＳ 明朝" w:hint="eastAsia"/>
          <w:spacing w:val="0"/>
          <w:szCs w:val="24"/>
        </w:rPr>
        <w:t>第４５条、第４６条</w:t>
      </w:r>
      <w:r w:rsidR="00A45E71" w:rsidRPr="009C7A75">
        <w:rPr>
          <w:rFonts w:ascii="ＭＳ 明朝" w:eastAsia="ＭＳ 明朝" w:hAnsi="ＭＳ 明朝" w:hint="eastAsia"/>
          <w:spacing w:val="0"/>
          <w:szCs w:val="24"/>
        </w:rPr>
        <w:t>又は</w:t>
      </w:r>
      <w:r w:rsidR="00C4226F" w:rsidRPr="009C7A75">
        <w:rPr>
          <w:rFonts w:ascii="ＭＳ 明朝" w:eastAsia="ＭＳ 明朝" w:hAnsi="ＭＳ 明朝" w:hint="eastAsia"/>
          <w:spacing w:val="0"/>
          <w:szCs w:val="24"/>
        </w:rPr>
        <w:t>第４６条の２</w:t>
      </w:r>
      <w:r w:rsidRPr="009C7A75">
        <w:rPr>
          <w:rFonts w:ascii="ＭＳ 明朝" w:eastAsia="ＭＳ 明朝" w:hAnsi="ＭＳ 明朝" w:hint="eastAsia"/>
          <w:spacing w:val="0"/>
          <w:szCs w:val="24"/>
        </w:rPr>
        <w:t>の規定による解除にあっては当該余剰額に前払金の支払の日から返還の日までの日数に応じ年</w:t>
      </w:r>
      <w:r w:rsidR="00CF616D">
        <w:rPr>
          <w:rFonts w:ascii="ＭＳ 明朝" w:eastAsia="ＭＳ 明朝" w:hAnsi="ＭＳ 明朝" w:hint="eastAsia"/>
          <w:spacing w:val="0"/>
          <w:szCs w:val="24"/>
        </w:rPr>
        <w:t>２.５パーセント</w:t>
      </w:r>
      <w:r w:rsidRPr="009C7A75">
        <w:rPr>
          <w:rFonts w:ascii="ＭＳ 明朝" w:eastAsia="ＭＳ 明朝" w:hAnsi="ＭＳ 明朝" w:hint="eastAsia"/>
          <w:spacing w:val="0"/>
          <w:szCs w:val="24"/>
        </w:rPr>
        <w:t>の割合で計算した額の利息を付した額を、</w:t>
      </w:r>
      <w:r w:rsidR="00C4226F" w:rsidRPr="009C7A75">
        <w:rPr>
          <w:rFonts w:ascii="ＭＳ 明朝" w:eastAsia="ＭＳ 明朝" w:hAnsi="ＭＳ 明朝" w:hint="eastAsia"/>
          <w:spacing w:val="0"/>
          <w:szCs w:val="24"/>
        </w:rPr>
        <w:t>第４４条、第４８条又は第</w:t>
      </w:r>
      <w:r w:rsidR="00C4226F" w:rsidRPr="009C7A75">
        <w:rPr>
          <w:rFonts w:ascii="ＭＳ 明朝" w:eastAsia="ＭＳ 明朝" w:hAnsi="ＭＳ 明朝"/>
          <w:spacing w:val="0"/>
          <w:szCs w:val="24"/>
        </w:rPr>
        <w:t>４</w:t>
      </w:r>
      <w:r w:rsidR="00C4226F" w:rsidRPr="009C7A75">
        <w:rPr>
          <w:rFonts w:ascii="ＭＳ 明朝" w:eastAsia="ＭＳ 明朝" w:hAnsi="ＭＳ 明朝" w:hint="eastAsia"/>
          <w:spacing w:val="0"/>
          <w:szCs w:val="24"/>
        </w:rPr>
        <w:t>９条</w:t>
      </w:r>
      <w:r w:rsidRPr="009C7A75">
        <w:rPr>
          <w:rFonts w:ascii="ＭＳ 明朝" w:eastAsia="ＭＳ 明朝" w:hAnsi="ＭＳ 明朝" w:hint="eastAsia"/>
          <w:spacing w:val="0"/>
          <w:szCs w:val="24"/>
        </w:rPr>
        <w:t>の規定による解除にあっては、当該余剰額を発注者に返還しなければならない。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受注者は、契約が解除された場合において、貸与品等があるときは、当該貸与品等を発注者に返還しなければならない。この場合において、当該貸与品等が受注者の故意又は過失により滅失又はき損したときは、代品を納め、若しくは原状に復して返還し、又は返還に代えてその損害を賠償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４　受注者は、契約が実行された場合において、作業現場に受注者が所有又は管理する業務の出来形部分（第</w:t>
      </w:r>
      <w:r w:rsidRPr="009C7A75">
        <w:rPr>
          <w:rFonts w:ascii="ＭＳ 明朝" w:eastAsia="ＭＳ 明朝" w:hAnsi="ＭＳ 明朝"/>
          <w:spacing w:val="0"/>
          <w:szCs w:val="24"/>
        </w:rPr>
        <w:t>３</w:t>
      </w:r>
      <w:r w:rsidR="00C4226F" w:rsidRPr="009C7A75">
        <w:rPr>
          <w:rFonts w:ascii="ＭＳ 明朝" w:eastAsia="ＭＳ 明朝" w:hAnsi="ＭＳ 明朝" w:hint="eastAsia"/>
          <w:spacing w:val="0"/>
          <w:szCs w:val="24"/>
        </w:rPr>
        <w:t>８</w:t>
      </w:r>
      <w:r w:rsidRPr="009C7A75">
        <w:rPr>
          <w:rFonts w:ascii="ＭＳ 明朝" w:eastAsia="ＭＳ 明朝" w:hAnsi="ＭＳ 明朝" w:hint="eastAsia"/>
          <w:spacing w:val="0"/>
          <w:szCs w:val="24"/>
        </w:rPr>
        <w:t>条に規定する部分引渡しに係る部分及び前条第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項に規定する検査に合格した既履行部分を除く。）、調査機械器具、仮設物その他の物件（第７条第</w:t>
      </w:r>
      <w:r w:rsidR="00C4226F" w:rsidRPr="009C7A75">
        <w:rPr>
          <w:rFonts w:ascii="ＭＳ 明朝" w:eastAsia="ＭＳ 明朝" w:hAnsi="ＭＳ 明朝" w:hint="eastAsia"/>
          <w:spacing w:val="0"/>
          <w:szCs w:val="24"/>
        </w:rPr>
        <w:t>４</w:t>
      </w:r>
      <w:r w:rsidRPr="009C7A75">
        <w:rPr>
          <w:rFonts w:ascii="ＭＳ 明朝" w:eastAsia="ＭＳ 明朝" w:hAnsi="ＭＳ 明朝" w:hint="eastAsia"/>
          <w:spacing w:val="0"/>
          <w:szCs w:val="24"/>
        </w:rPr>
        <w:t>項の規定により、受注者から業務の一部を委任され、又は請け負った者が所有又は管理するこれらの物件を含む。以下本条において同じ。）があるときは、受注者は、当該物件を撤去するとともに、作業現場を修復し、取り片付けて、発注者に明け渡さなければ</w:t>
      </w:r>
      <w:r w:rsidRPr="009C7A75">
        <w:rPr>
          <w:rFonts w:ascii="ＭＳ 明朝" w:eastAsia="ＭＳ 明朝" w:hAnsi="ＭＳ 明朝" w:hint="eastAsia"/>
          <w:spacing w:val="0"/>
          <w:szCs w:val="24"/>
        </w:rPr>
        <w:lastRenderedPageBreak/>
        <w:t>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５　前項に規定する撤去並びに修復及び取片付けに要する費用（以下</w:t>
      </w:r>
      <w:r w:rsidR="00C4226F" w:rsidRPr="009C7A75">
        <w:rPr>
          <w:rFonts w:ascii="ＭＳ 明朝" w:eastAsia="ＭＳ 明朝" w:hAnsi="ＭＳ 明朝" w:hint="eastAsia"/>
          <w:spacing w:val="0"/>
          <w:szCs w:val="24"/>
        </w:rPr>
        <w:t>この</w:t>
      </w:r>
      <w:r w:rsidRPr="009C7A75">
        <w:rPr>
          <w:rFonts w:ascii="ＭＳ 明朝" w:eastAsia="ＭＳ 明朝" w:hAnsi="ＭＳ 明朝" w:hint="eastAsia"/>
          <w:spacing w:val="0"/>
          <w:szCs w:val="24"/>
        </w:rPr>
        <w:t>項及び次項において「撤去費用等」という。）は、次の各号に掲げる撤去費用等につき、それぞれ各号に定めるところにより発注者又は受注者が負担する。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業務の出来形部分に関する撤去費用等</w:t>
      </w:r>
    </w:p>
    <w:p w:rsidR="00CA61E1" w:rsidRPr="009C7A75" w:rsidRDefault="00CA61E1" w:rsidP="00CA61E1">
      <w:pPr>
        <w:autoSpaceDE/>
        <w:autoSpaceDN/>
        <w:spacing w:line="240" w:lineRule="auto"/>
        <w:ind w:leftChars="-6" w:left="642" w:hangingChars="312" w:hanging="655"/>
        <w:rPr>
          <w:rFonts w:ascii="ＭＳ 明朝" w:eastAsia="ＭＳ 明朝" w:hAnsi="ＭＳ 明朝"/>
          <w:spacing w:val="0"/>
          <w:szCs w:val="24"/>
        </w:rPr>
      </w:pPr>
      <w:r w:rsidRPr="009C7A75">
        <w:rPr>
          <w:rFonts w:ascii="ＭＳ 明朝" w:eastAsia="ＭＳ 明朝" w:hAnsi="ＭＳ 明朝" w:hint="eastAsia"/>
          <w:spacing w:val="0"/>
          <w:szCs w:val="24"/>
        </w:rPr>
        <w:t xml:space="preserve">　　　　契約の解除が</w:t>
      </w:r>
      <w:r w:rsidR="002E591E">
        <w:rPr>
          <w:rFonts w:ascii="ＭＳ 明朝" w:eastAsia="ＭＳ 明朝" w:hAnsi="ＭＳ 明朝" w:hint="eastAsia"/>
          <w:spacing w:val="0"/>
          <w:szCs w:val="24"/>
        </w:rPr>
        <w:t>第４５条、第４６条</w:t>
      </w:r>
      <w:r w:rsidR="002E591E" w:rsidRPr="009C7A75">
        <w:rPr>
          <w:rFonts w:ascii="ＭＳ 明朝" w:eastAsia="ＭＳ 明朝" w:hAnsi="ＭＳ 明朝" w:hint="eastAsia"/>
          <w:spacing w:val="0"/>
          <w:szCs w:val="24"/>
        </w:rPr>
        <w:t>又は</w:t>
      </w:r>
      <w:r w:rsidR="00C4226F" w:rsidRPr="009C7A75">
        <w:rPr>
          <w:rFonts w:ascii="ＭＳ 明朝" w:eastAsia="ＭＳ 明朝" w:hAnsi="ＭＳ 明朝" w:hint="eastAsia"/>
          <w:spacing w:val="0"/>
          <w:szCs w:val="24"/>
        </w:rPr>
        <w:t>第４６条の２</w:t>
      </w:r>
      <w:r w:rsidRPr="009C7A75">
        <w:rPr>
          <w:rFonts w:ascii="ＭＳ 明朝" w:eastAsia="ＭＳ 明朝" w:hAnsi="ＭＳ 明朝" w:hint="eastAsia"/>
          <w:spacing w:val="0"/>
          <w:szCs w:val="24"/>
        </w:rPr>
        <w:t>によるときは受注者が負担し、</w:t>
      </w:r>
      <w:r w:rsidR="00C4226F" w:rsidRPr="009C7A75">
        <w:rPr>
          <w:rFonts w:ascii="ＭＳ 明朝" w:eastAsia="ＭＳ 明朝" w:hAnsi="ＭＳ 明朝" w:hint="eastAsia"/>
          <w:spacing w:val="0"/>
          <w:szCs w:val="24"/>
        </w:rPr>
        <w:t>第４４条、第４８条又は第</w:t>
      </w:r>
      <w:r w:rsidR="00C4226F" w:rsidRPr="009C7A75">
        <w:rPr>
          <w:rFonts w:ascii="ＭＳ 明朝" w:eastAsia="ＭＳ 明朝" w:hAnsi="ＭＳ 明朝"/>
          <w:spacing w:val="0"/>
          <w:szCs w:val="24"/>
        </w:rPr>
        <w:t>４</w:t>
      </w:r>
      <w:r w:rsidR="00C4226F" w:rsidRPr="009C7A75">
        <w:rPr>
          <w:rFonts w:ascii="ＭＳ 明朝" w:eastAsia="ＭＳ 明朝" w:hAnsi="ＭＳ 明朝" w:hint="eastAsia"/>
          <w:spacing w:val="0"/>
          <w:szCs w:val="24"/>
        </w:rPr>
        <w:t>９条</w:t>
      </w:r>
      <w:r w:rsidRPr="009C7A75">
        <w:rPr>
          <w:rFonts w:ascii="ＭＳ 明朝" w:eastAsia="ＭＳ 明朝" w:hAnsi="ＭＳ 明朝" w:hint="eastAsia"/>
          <w:spacing w:val="0"/>
          <w:szCs w:val="24"/>
        </w:rPr>
        <w:t>によるときは発注者が負担する。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(2)</w:t>
      </w:r>
      <w:r w:rsidRPr="009C7A75">
        <w:rPr>
          <w:rFonts w:ascii="ＭＳ 明朝" w:eastAsia="ＭＳ 明朝" w:hAnsi="ＭＳ 明朝" w:hint="eastAsia"/>
          <w:spacing w:val="0"/>
          <w:szCs w:val="24"/>
        </w:rPr>
        <w:t xml:space="preserve">　調査機械器具、仮設物その他物件に関する撤去費用等</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受注者が負担する。</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６　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号の規定により、発注者が負担する業務の出来形部分に係るものを除く。）を負担しなければならない。</w:t>
      </w:r>
    </w:p>
    <w:p w:rsidR="00CA61E1" w:rsidRPr="009C7A75" w:rsidRDefault="00CA61E1"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７　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項前段に規定する受注者のとるべき措置の期限、方法等については、契約の解除が</w:t>
      </w:r>
      <w:r w:rsidR="00C4226F" w:rsidRPr="009C7A75">
        <w:rPr>
          <w:rFonts w:ascii="ＭＳ 明朝" w:eastAsia="ＭＳ 明朝" w:hAnsi="ＭＳ 明朝" w:hint="eastAsia"/>
          <w:spacing w:val="0"/>
          <w:szCs w:val="24"/>
        </w:rPr>
        <w:t>第４５条、第４６条</w:t>
      </w:r>
      <w:r w:rsidR="00A45E71" w:rsidRPr="009C7A75">
        <w:rPr>
          <w:rFonts w:ascii="ＭＳ 明朝" w:eastAsia="ＭＳ 明朝" w:hAnsi="ＭＳ 明朝" w:hint="eastAsia"/>
          <w:spacing w:val="0"/>
          <w:szCs w:val="24"/>
        </w:rPr>
        <w:t>又は</w:t>
      </w:r>
      <w:r w:rsidR="00C4226F" w:rsidRPr="009C7A75">
        <w:rPr>
          <w:rFonts w:ascii="ＭＳ 明朝" w:eastAsia="ＭＳ 明朝" w:hAnsi="ＭＳ 明朝" w:hint="eastAsia"/>
          <w:spacing w:val="0"/>
          <w:szCs w:val="24"/>
        </w:rPr>
        <w:t>第４６条の２</w:t>
      </w:r>
      <w:r w:rsidRPr="009C7A75">
        <w:rPr>
          <w:rFonts w:ascii="ＭＳ 明朝" w:eastAsia="ＭＳ 明朝" w:hAnsi="ＭＳ 明朝" w:hint="eastAsia"/>
          <w:spacing w:val="0"/>
          <w:szCs w:val="24"/>
        </w:rPr>
        <w:t>によるときは発注者が定め、</w:t>
      </w:r>
      <w:r w:rsidR="00C4226F" w:rsidRPr="009C7A75">
        <w:rPr>
          <w:rFonts w:ascii="ＭＳ 明朝" w:eastAsia="ＭＳ 明朝" w:hAnsi="ＭＳ 明朝" w:hint="eastAsia"/>
          <w:spacing w:val="0"/>
          <w:szCs w:val="24"/>
        </w:rPr>
        <w:t>第４４条、第４８条又は第</w:t>
      </w:r>
      <w:r w:rsidR="00C4226F" w:rsidRPr="009C7A75">
        <w:rPr>
          <w:rFonts w:ascii="ＭＳ 明朝" w:eastAsia="ＭＳ 明朝" w:hAnsi="ＭＳ 明朝"/>
          <w:spacing w:val="0"/>
          <w:szCs w:val="24"/>
        </w:rPr>
        <w:t>４</w:t>
      </w:r>
      <w:r w:rsidR="00C4226F" w:rsidRPr="009C7A75">
        <w:rPr>
          <w:rFonts w:ascii="ＭＳ 明朝" w:eastAsia="ＭＳ 明朝" w:hAnsi="ＭＳ 明朝" w:hint="eastAsia"/>
          <w:spacing w:val="0"/>
          <w:szCs w:val="24"/>
        </w:rPr>
        <w:t>９条</w:t>
      </w:r>
      <w:r w:rsidRPr="009C7A75">
        <w:rPr>
          <w:rFonts w:ascii="ＭＳ 明朝" w:eastAsia="ＭＳ 明朝" w:hAnsi="ＭＳ 明朝" w:hint="eastAsia"/>
          <w:spacing w:val="0"/>
          <w:szCs w:val="24"/>
        </w:rPr>
        <w:t>の規定によるときは受注者が発注者の意見を聴いて定めるものとし、第</w:t>
      </w:r>
      <w:r w:rsidRPr="009C7A75">
        <w:rPr>
          <w:rFonts w:ascii="ＭＳ 明朝" w:eastAsia="ＭＳ 明朝" w:hAnsi="ＭＳ 明朝"/>
          <w:spacing w:val="0"/>
          <w:szCs w:val="24"/>
        </w:rPr>
        <w:t>３</w:t>
      </w:r>
      <w:r w:rsidRPr="009C7A75">
        <w:rPr>
          <w:rFonts w:ascii="ＭＳ 明朝" w:eastAsia="ＭＳ 明朝" w:hAnsi="ＭＳ 明朝" w:hint="eastAsia"/>
          <w:spacing w:val="0"/>
          <w:szCs w:val="24"/>
        </w:rPr>
        <w:t>項後段及び第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項に規定する受注者のとるべき措置の期限、方法等については、発注者が受注者の意見を聴いて定めるものとする。</w:t>
      </w:r>
    </w:p>
    <w:p w:rsidR="00CA61E1" w:rsidRPr="009C7A75" w:rsidRDefault="00C4226F" w:rsidP="00CA61E1">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８　業務の完了後にこの契約が解除された場合には、解除に伴い生じる事項の処理については、発注者及び受注者が民法の規定に従って協議して定める。</w:t>
      </w:r>
    </w:p>
    <w:p w:rsidR="00C4226F" w:rsidRPr="009C7A75" w:rsidRDefault="00C4226F" w:rsidP="00C4226F">
      <w:pPr>
        <w:autoSpaceDE/>
        <w:autoSpaceDN/>
        <w:spacing w:line="240" w:lineRule="auto"/>
        <w:rPr>
          <w:rFonts w:ascii="ＭＳ 明朝" w:eastAsia="ＭＳ 明朝" w:hAnsi="ＭＳ 明朝"/>
          <w:spacing w:val="0"/>
          <w:szCs w:val="24"/>
        </w:rPr>
      </w:pPr>
      <w:r w:rsidRPr="009C7A75">
        <w:rPr>
          <w:rFonts w:ascii="ＭＳ 明朝" w:eastAsia="ＭＳ 明朝" w:hAnsi="ＭＳ 明朝" w:hint="eastAsia"/>
          <w:spacing w:val="0"/>
          <w:szCs w:val="24"/>
        </w:rPr>
        <w:t xml:space="preserve">　（損害賠償の予定）</w:t>
      </w:r>
    </w:p>
    <w:p w:rsidR="00C4226F" w:rsidRPr="009C7A75" w:rsidRDefault="00C4226F" w:rsidP="00C4226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第５３条　受注者は、この契約の入札に関し次の各号のいずれかに該当するときは、業務の完了の前後を問わず、又は発注者が契約を解除するか否かを問わず、損害賠償金として、業務委託料の１０分の２に相当する金額を発注者に支払わなければならない。ただし、第１号から第３号までのうち処分、判決その他の措置の対象となる行為が不公正な取引方法（昭和５７年６月１８日公正取引委員会告示第１５号）第６項に該当する場合その他発注者が特に認める場合は、この限りでない。</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(1)</w:t>
      </w:r>
      <w:r w:rsidRPr="009C7A75">
        <w:rPr>
          <w:rFonts w:ascii="ＭＳ 明朝" w:eastAsia="ＭＳ 明朝" w:hAnsi="ＭＳ 明朝" w:hint="eastAsia"/>
          <w:spacing w:val="0"/>
          <w:szCs w:val="24"/>
        </w:rPr>
        <w:t xml:space="preserve">　受注者に対し、私的独占の禁止及び公正取引の確保に関する法律（昭和２２年法律第５４号。以下この項において「独禁法」という。）第４９条に規定する排除措置命令が確定したとき。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(2)　受注者に対し、独禁法第６２条第１項に規定する納付命令が確定したとき。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3</w:t>
      </w:r>
      <w:r w:rsidRPr="009C7A75">
        <w:rPr>
          <w:rFonts w:ascii="ＭＳ 明朝" w:eastAsia="ＭＳ 明朝" w:hAnsi="ＭＳ 明朝" w:hint="eastAsia"/>
          <w:spacing w:val="0"/>
          <w:szCs w:val="24"/>
        </w:rPr>
        <w:t>)　前２号のほか、独禁法その他の法律に基づき、受注者が談合等の不公正な行為を行った旨の事実を認定する処分、判決その他の措置がなされ、かつ、その効力が確定したとき。</w:t>
      </w:r>
    </w:p>
    <w:p w:rsidR="00C4226F" w:rsidRPr="009C7A75" w:rsidRDefault="00C4226F" w:rsidP="00C4226F">
      <w:pPr>
        <w:autoSpaceDE/>
        <w:autoSpaceDN/>
        <w:spacing w:line="240" w:lineRule="auto"/>
        <w:ind w:left="420" w:hangingChars="200" w:hanging="420"/>
        <w:rPr>
          <w:rFonts w:ascii="ＭＳ 明朝" w:eastAsia="ＭＳ 明朝" w:hAnsi="ＭＳ 明朝"/>
          <w:spacing w:val="0"/>
          <w:szCs w:val="24"/>
        </w:rPr>
      </w:pPr>
      <w:r w:rsidRPr="009C7A75">
        <w:rPr>
          <w:rFonts w:ascii="ＭＳ 明朝" w:eastAsia="ＭＳ 明朝" w:hAnsi="ＭＳ 明朝" w:hint="eastAsia"/>
          <w:spacing w:val="0"/>
          <w:szCs w:val="24"/>
        </w:rPr>
        <w:t xml:space="preserve">　(</w:t>
      </w:r>
      <w:r w:rsidRPr="009C7A75">
        <w:rPr>
          <w:rFonts w:ascii="ＭＳ 明朝" w:eastAsia="ＭＳ 明朝" w:hAnsi="ＭＳ 明朝"/>
          <w:spacing w:val="0"/>
          <w:szCs w:val="24"/>
        </w:rPr>
        <w:t>4</w:t>
      </w:r>
      <w:r w:rsidRPr="009C7A75">
        <w:rPr>
          <w:rFonts w:ascii="ＭＳ 明朝" w:eastAsia="ＭＳ 明朝" w:hAnsi="ＭＳ 明朝" w:hint="eastAsia"/>
          <w:spacing w:val="0"/>
          <w:szCs w:val="24"/>
        </w:rPr>
        <w:t>)　受注者（受注者が法人の場合にあっては、その役員又は使用人）が、刑法（明治４０年法律第４５号）第９６条の６又は第１９８条による刑が確定したとき。</w:t>
      </w:r>
    </w:p>
    <w:p w:rsidR="00C4226F" w:rsidRPr="009C7A75" w:rsidRDefault="00C4226F" w:rsidP="00C4226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lastRenderedPageBreak/>
        <w:t>２　前項の規定による損害賠償金は、発注者に生じた実際の損害額が同項に規定する損害賠償金の額を超える場合は、その超える額につきなお請求をすることを妨げない。同項の規定により受注者が損害賠償金を支払った後に、実際の損害額が同項に規定する損害賠償金の額を超えることが明らかとなった場合においても、同様とする。</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（発注者の損害賠償請求）</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第５４条　発注者は、受注者が次の各号のいずれかに該当するときは、これによって生じた損害の賠償を請求することができる。</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(1)　履行期間内に業務を完成することができないとき。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 xml:space="preserve">　(2)　この契約の成果物に契約不適合があるとき。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(3)　</w:t>
      </w:r>
      <w:r w:rsidRPr="009C7A75">
        <w:rPr>
          <w:rFonts w:ascii="ＭＳ 明朝" w:eastAsia="ＭＳ 明朝" w:hAnsi="ＭＳ 明朝" w:hint="eastAsia"/>
          <w:spacing w:val="0"/>
          <w:szCs w:val="24"/>
        </w:rPr>
        <w:t>第４５条、第４６条又は第４６条の２</w:t>
      </w:r>
      <w:r w:rsidRPr="009C7A75">
        <w:rPr>
          <w:rFonts w:ascii="ＭＳ 明朝" w:eastAsia="ＭＳ 明朝" w:hAnsi="ＭＳ 明朝" w:hint="eastAsia"/>
        </w:rPr>
        <w:t>の規定により、成果物の引渡し後にこの契約が解除されたとき。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(4)　前３号に掲げる場合のほか、債務の本旨に従った履行をしないとき又は債務の履行が不能であるとき。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２　次の各号のいずれかに該当するときは、前項の損害賠償に代えて、受注者は、業務委託料の１０分の１に相当する額を違約金として発注者の指定する期間内に支払わなければならない。</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(1)　</w:t>
      </w:r>
      <w:r w:rsidRPr="009C7A75">
        <w:rPr>
          <w:rFonts w:ascii="ＭＳ 明朝" w:eastAsia="ＭＳ 明朝" w:hAnsi="ＭＳ 明朝" w:hint="eastAsia"/>
          <w:spacing w:val="0"/>
          <w:szCs w:val="24"/>
        </w:rPr>
        <w:t>第４５条、第４６条又は第４６条の２</w:t>
      </w:r>
      <w:r w:rsidRPr="009C7A75">
        <w:rPr>
          <w:rFonts w:ascii="ＭＳ 明朝" w:eastAsia="ＭＳ 明朝" w:hAnsi="ＭＳ 明朝" w:hint="eastAsia"/>
        </w:rPr>
        <w:t>の規定により成果物の引渡し前にこの契約が解除されたとき。</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(2)　成果物の引渡し前に、受注者がその債務の履行を拒否し、又は受注者の責めに帰すべき事由によって</w:t>
      </w:r>
      <w:r w:rsidR="004E2159" w:rsidRPr="009C7A75">
        <w:rPr>
          <w:rFonts w:ascii="ＭＳ 明朝" w:eastAsia="ＭＳ 明朝" w:hAnsi="ＭＳ 明朝" w:hint="eastAsia"/>
        </w:rPr>
        <w:t>受注</w:t>
      </w:r>
      <w:r w:rsidRPr="009C7A75">
        <w:rPr>
          <w:rFonts w:ascii="ＭＳ 明朝" w:eastAsia="ＭＳ 明朝" w:hAnsi="ＭＳ 明朝" w:hint="eastAsia"/>
        </w:rPr>
        <w:t>者の債務について履行不能となったとき。</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３　次の各号に掲げる者がこの契約を解除した場合は、前項第２号に該当する場合とみなす。</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(1)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について破産手続開始の決定があった場合において、破産法（平成１６年法律第７５号）の規定により選任された破産管財人</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(2)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について更生手続開始の決定があった場合において、会社更生法（平成１４年法律第１５４号）の規定により選任された管財人</w:t>
      </w:r>
    </w:p>
    <w:p w:rsidR="003060D2" w:rsidRPr="009C7A75" w:rsidRDefault="003060D2" w:rsidP="003060D2">
      <w:pPr>
        <w:ind w:left="428" w:hangingChars="200" w:hanging="428"/>
        <w:rPr>
          <w:rFonts w:ascii="ＭＳ 明朝" w:eastAsia="ＭＳ 明朝" w:hAnsi="ＭＳ 明朝"/>
        </w:rPr>
      </w:pPr>
      <w:r w:rsidRPr="009C7A75">
        <w:rPr>
          <w:rFonts w:ascii="ＭＳ 明朝" w:eastAsia="ＭＳ 明朝" w:hAnsi="ＭＳ 明朝" w:hint="eastAsia"/>
        </w:rPr>
        <w:t xml:space="preserve">　(3)　</w:t>
      </w:r>
      <w:r w:rsidR="004E2159" w:rsidRPr="009C7A75">
        <w:rPr>
          <w:rFonts w:ascii="ＭＳ 明朝" w:eastAsia="ＭＳ 明朝" w:hAnsi="ＭＳ 明朝" w:hint="eastAsia"/>
        </w:rPr>
        <w:t>受注者</w:t>
      </w:r>
      <w:r w:rsidRPr="009C7A75">
        <w:rPr>
          <w:rFonts w:ascii="ＭＳ 明朝" w:eastAsia="ＭＳ 明朝" w:hAnsi="ＭＳ 明朝" w:hint="eastAsia"/>
        </w:rPr>
        <w:t>について再生手続開始の決定があった場合において、民事再生法（平成１１年法律第２２５号）の規定により選任された再生債務者等</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４　第１項各号又は第２項各号に定める場合（前項の規定により第２項第２号に該当する場合とみなされる場合を除く。）がこの契約及び取引上の社会通念に照らして</w:t>
      </w:r>
      <w:r w:rsidR="004E2159" w:rsidRPr="009C7A75">
        <w:rPr>
          <w:rFonts w:ascii="ＭＳ 明朝" w:eastAsia="ＭＳ 明朝" w:hAnsi="ＭＳ 明朝" w:hint="eastAsia"/>
        </w:rPr>
        <w:t>受注者</w:t>
      </w:r>
      <w:r w:rsidRPr="009C7A75">
        <w:rPr>
          <w:rFonts w:ascii="ＭＳ 明朝" w:eastAsia="ＭＳ 明朝" w:hAnsi="ＭＳ 明朝" w:hint="eastAsia"/>
        </w:rPr>
        <w:t>の責めに帰することができない事由によるものであるときは、第１項及び第２項の規定は適用しない。</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５　第１項第１号の場合においては、発注者は、</w:t>
      </w:r>
      <w:r w:rsidR="004E2159" w:rsidRPr="009C7A75">
        <w:rPr>
          <w:rFonts w:ascii="ＭＳ 明朝" w:eastAsia="ＭＳ 明朝" w:hAnsi="ＭＳ 明朝" w:hint="eastAsia"/>
        </w:rPr>
        <w:t>業務委託料</w:t>
      </w:r>
      <w:r w:rsidRPr="009C7A75">
        <w:rPr>
          <w:rFonts w:ascii="ＭＳ 明朝" w:eastAsia="ＭＳ 明朝" w:hAnsi="ＭＳ 明朝" w:hint="eastAsia"/>
        </w:rPr>
        <w:t>から部分引渡しを受けた部分に相応する</w:t>
      </w:r>
      <w:r w:rsidR="004E2159" w:rsidRPr="009C7A75">
        <w:rPr>
          <w:rFonts w:ascii="ＭＳ 明朝" w:eastAsia="ＭＳ 明朝" w:hAnsi="ＭＳ 明朝" w:hint="eastAsia"/>
        </w:rPr>
        <w:t>業務委託料</w:t>
      </w:r>
      <w:r w:rsidRPr="009C7A75">
        <w:rPr>
          <w:rFonts w:ascii="ＭＳ 明朝" w:eastAsia="ＭＳ 明朝" w:hAnsi="ＭＳ 明朝" w:hint="eastAsia"/>
        </w:rPr>
        <w:t>を控除した額につき、遅延日数に応じ、年</w:t>
      </w:r>
      <w:r w:rsidR="00CF616D">
        <w:rPr>
          <w:rFonts w:ascii="ＭＳ 明朝" w:eastAsia="ＭＳ 明朝" w:hAnsi="ＭＳ 明朝" w:hint="eastAsia"/>
        </w:rPr>
        <w:t>２.５パーセント</w:t>
      </w:r>
      <w:r w:rsidRPr="009C7A75">
        <w:rPr>
          <w:rFonts w:ascii="ＭＳ 明朝" w:eastAsia="ＭＳ 明朝" w:hAnsi="ＭＳ 明朝" w:hint="eastAsia"/>
        </w:rPr>
        <w:t>の割合で計算した額を請求することができるものとする。</w:t>
      </w:r>
    </w:p>
    <w:p w:rsidR="003060D2" w:rsidRPr="009C7A75" w:rsidRDefault="003060D2" w:rsidP="003060D2">
      <w:pPr>
        <w:ind w:left="214" w:hangingChars="100" w:hanging="214"/>
        <w:rPr>
          <w:rFonts w:ascii="ＭＳ 明朝" w:eastAsia="ＭＳ 明朝" w:hAnsi="ＭＳ 明朝"/>
        </w:rPr>
      </w:pPr>
      <w:r w:rsidRPr="009C7A75">
        <w:rPr>
          <w:rFonts w:ascii="ＭＳ 明朝" w:eastAsia="ＭＳ 明朝" w:hAnsi="ＭＳ 明朝" w:hint="eastAsia"/>
        </w:rPr>
        <w:t>６　第２項の場合（第４</w:t>
      </w:r>
      <w:r w:rsidR="004E2159" w:rsidRPr="009C7A75">
        <w:rPr>
          <w:rFonts w:ascii="ＭＳ 明朝" w:eastAsia="ＭＳ 明朝" w:hAnsi="ＭＳ 明朝" w:hint="eastAsia"/>
        </w:rPr>
        <w:t>６</w:t>
      </w:r>
      <w:r w:rsidRPr="009C7A75">
        <w:rPr>
          <w:rFonts w:ascii="ＭＳ 明朝" w:eastAsia="ＭＳ 明朝" w:hAnsi="ＭＳ 明朝" w:hint="eastAsia"/>
        </w:rPr>
        <w:t>条の２の規定により、この契約が解除された場合を除く。）において、第４条の規定により契約保証金の納付又はこれに代わる担保の提供が行われ</w:t>
      </w:r>
      <w:r w:rsidRPr="009C7A75">
        <w:rPr>
          <w:rFonts w:ascii="ＭＳ 明朝" w:eastAsia="ＭＳ 明朝" w:hAnsi="ＭＳ 明朝" w:hint="eastAsia"/>
        </w:rPr>
        <w:lastRenderedPageBreak/>
        <w:t>ているときは、</w:t>
      </w:r>
      <w:r w:rsidR="004E2159" w:rsidRPr="009C7A75">
        <w:rPr>
          <w:rFonts w:ascii="ＭＳ 明朝" w:eastAsia="ＭＳ 明朝" w:hAnsi="ＭＳ 明朝" w:hint="eastAsia"/>
        </w:rPr>
        <w:t>受注</w:t>
      </w:r>
      <w:r w:rsidRPr="009C7A75">
        <w:rPr>
          <w:rFonts w:ascii="ＭＳ 明朝" w:eastAsia="ＭＳ 明朝" w:hAnsi="ＭＳ 明朝" w:hint="eastAsia"/>
        </w:rPr>
        <w:t>者は、当該契約保証金又は担保をもって同項の違約金に充当することができる。</w:t>
      </w:r>
    </w:p>
    <w:p w:rsidR="003F1A0D" w:rsidRPr="009C7A75" w:rsidRDefault="003F1A0D" w:rsidP="003F1A0D">
      <w:pPr>
        <w:ind w:left="214" w:hangingChars="100" w:hanging="214"/>
        <w:rPr>
          <w:rFonts w:ascii="ＭＳ 明朝" w:eastAsia="ＭＳ 明朝" w:hAnsi="ＭＳ 明朝"/>
        </w:rPr>
      </w:pPr>
      <w:r w:rsidRPr="009C7A75">
        <w:rPr>
          <w:rFonts w:ascii="ＭＳ 明朝" w:eastAsia="ＭＳ 明朝" w:hAnsi="ＭＳ 明朝" w:hint="eastAsia"/>
        </w:rPr>
        <w:t>（業務完成保証人）</w:t>
      </w:r>
    </w:p>
    <w:p w:rsidR="003F1A0D" w:rsidRPr="009C7A75" w:rsidRDefault="003F1A0D" w:rsidP="003F1A0D">
      <w:pPr>
        <w:ind w:left="214" w:hangingChars="100" w:hanging="214"/>
        <w:rPr>
          <w:rFonts w:ascii="ＭＳ 明朝" w:eastAsia="ＭＳ 明朝" w:hAnsi="ＭＳ 明朝"/>
        </w:rPr>
      </w:pPr>
      <w:r w:rsidRPr="009C7A75">
        <w:rPr>
          <w:rFonts w:ascii="ＭＳ 明朝" w:eastAsia="ＭＳ 明朝" w:hAnsi="ＭＳ 明朝" w:hint="eastAsia"/>
        </w:rPr>
        <w:t>第５４条の２　発注者は、受注者が</w:t>
      </w:r>
      <w:r w:rsidR="00185B61" w:rsidRPr="009C7A75">
        <w:rPr>
          <w:rFonts w:ascii="ＭＳ 明朝" w:eastAsia="ＭＳ 明朝" w:hAnsi="ＭＳ 明朝" w:hint="eastAsia"/>
        </w:rPr>
        <w:t>前</w:t>
      </w:r>
      <w:r w:rsidRPr="009C7A75">
        <w:rPr>
          <w:rFonts w:ascii="ＭＳ 明朝" w:eastAsia="ＭＳ 明朝" w:hAnsi="ＭＳ 明朝" w:hint="eastAsia"/>
        </w:rPr>
        <w:t>条第１項第１号から第４号までのいずれかに該当するときは、業務完成保証人に対して業務を完成すべきことを請求することができる。</w:t>
      </w:r>
    </w:p>
    <w:p w:rsidR="003F1A0D" w:rsidRPr="009C7A75" w:rsidRDefault="003F1A0D" w:rsidP="003F1A0D">
      <w:pPr>
        <w:ind w:left="214" w:hangingChars="100" w:hanging="214"/>
        <w:rPr>
          <w:rFonts w:ascii="ＭＳ 明朝" w:eastAsia="ＭＳ 明朝" w:hAnsi="ＭＳ 明朝"/>
        </w:rPr>
      </w:pPr>
      <w:r w:rsidRPr="009C7A75">
        <w:rPr>
          <w:rFonts w:ascii="ＭＳ 明朝" w:eastAsia="ＭＳ 明朝" w:hAnsi="ＭＳ 明朝" w:hint="eastAsia"/>
        </w:rPr>
        <w:t>２　業務完成保証人は、前項の請求があったときは、第５条第１項の規定にかかわらず、この契約に基づく</w:t>
      </w:r>
      <w:r w:rsidR="00185B61" w:rsidRPr="009C7A75">
        <w:rPr>
          <w:rFonts w:ascii="ＭＳ 明朝" w:eastAsia="ＭＳ 明朝" w:hAnsi="ＭＳ 明朝" w:hint="eastAsia"/>
        </w:rPr>
        <w:t>受注者</w:t>
      </w:r>
      <w:r w:rsidRPr="009C7A75">
        <w:rPr>
          <w:rFonts w:ascii="ＭＳ 明朝" w:eastAsia="ＭＳ 明朝" w:hAnsi="ＭＳ 明朝" w:hint="eastAsia"/>
        </w:rPr>
        <w:t>の権利及び義務を承継する。</w:t>
      </w:r>
    </w:p>
    <w:p w:rsidR="003F1A0D" w:rsidRPr="009C7A75" w:rsidRDefault="003F1A0D" w:rsidP="003F1A0D">
      <w:pPr>
        <w:ind w:left="214" w:hangingChars="100" w:hanging="214"/>
        <w:rPr>
          <w:rFonts w:ascii="ＭＳ 明朝" w:eastAsia="ＭＳ 明朝" w:hAnsi="ＭＳ 明朝"/>
        </w:rPr>
      </w:pPr>
      <w:r w:rsidRPr="009C7A75">
        <w:rPr>
          <w:rFonts w:ascii="ＭＳ 明朝" w:eastAsia="ＭＳ 明朝" w:hAnsi="ＭＳ 明朝" w:hint="eastAsia"/>
        </w:rPr>
        <w:t>［注］　業務完成保証人を付さない場合は、この条を削除する。</w:t>
      </w:r>
    </w:p>
    <w:p w:rsidR="004E2159" w:rsidRPr="009C7A75" w:rsidRDefault="004E2159" w:rsidP="004E2159">
      <w:pPr>
        <w:ind w:left="214" w:hangingChars="100" w:hanging="214"/>
        <w:rPr>
          <w:rFonts w:ascii="ＭＳ 明朝" w:eastAsia="ＭＳ 明朝" w:hAnsi="ＭＳ 明朝"/>
        </w:rPr>
      </w:pPr>
      <w:r w:rsidRPr="009C7A75">
        <w:rPr>
          <w:rFonts w:ascii="ＭＳ 明朝" w:eastAsia="ＭＳ 明朝" w:hAnsi="ＭＳ 明朝" w:hint="eastAsia"/>
        </w:rPr>
        <w:t xml:space="preserve">　（受注者の損害賠償請求等）</w:t>
      </w:r>
    </w:p>
    <w:p w:rsidR="004E2159" w:rsidRPr="009C7A75" w:rsidRDefault="004E2159" w:rsidP="004E2159">
      <w:pPr>
        <w:ind w:left="214" w:hangingChars="100" w:hanging="214"/>
        <w:rPr>
          <w:rFonts w:ascii="ＭＳ 明朝" w:eastAsia="ＭＳ 明朝" w:hAnsi="ＭＳ 明朝"/>
        </w:rPr>
      </w:pPr>
      <w:r w:rsidRPr="009C7A75">
        <w:rPr>
          <w:rFonts w:ascii="ＭＳ 明朝" w:eastAsia="ＭＳ 明朝" w:hAnsi="ＭＳ 明朝" w:hint="eastAsia"/>
        </w:rPr>
        <w:t>第５</w:t>
      </w:r>
      <w:r w:rsidR="00D5311F" w:rsidRPr="009C7A75">
        <w:rPr>
          <w:rFonts w:ascii="ＭＳ 明朝" w:eastAsia="ＭＳ 明朝" w:hAnsi="ＭＳ 明朝" w:hint="eastAsia"/>
        </w:rPr>
        <w:t>５</w:t>
      </w:r>
      <w:r w:rsidRPr="009C7A75">
        <w:rPr>
          <w:rFonts w:ascii="ＭＳ 明朝" w:eastAsia="ＭＳ 明朝" w:hAnsi="ＭＳ 明朝" w:hint="eastAsia"/>
        </w:rPr>
        <w:t>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はない。</w:t>
      </w:r>
    </w:p>
    <w:p w:rsidR="004E2159" w:rsidRPr="009C7A75" w:rsidRDefault="004E2159" w:rsidP="004E2159">
      <w:pPr>
        <w:ind w:left="214" w:hangingChars="100" w:hanging="214"/>
        <w:rPr>
          <w:rFonts w:ascii="ＭＳ 明朝" w:eastAsia="ＭＳ 明朝" w:hAnsi="ＭＳ 明朝"/>
        </w:rPr>
      </w:pPr>
      <w:r w:rsidRPr="009C7A75">
        <w:rPr>
          <w:rFonts w:ascii="ＭＳ 明朝" w:eastAsia="ＭＳ 明朝" w:hAnsi="ＭＳ 明朝" w:hint="eastAsia"/>
        </w:rPr>
        <w:t xml:space="preserve">　(1)　</w:t>
      </w:r>
      <w:r w:rsidR="00D5311F" w:rsidRPr="009C7A75">
        <w:rPr>
          <w:rFonts w:ascii="ＭＳ 明朝" w:eastAsia="ＭＳ 明朝" w:hAnsi="ＭＳ 明朝" w:hint="eastAsia"/>
          <w:spacing w:val="0"/>
          <w:szCs w:val="24"/>
        </w:rPr>
        <w:t>第４８条又は第</w:t>
      </w:r>
      <w:r w:rsidR="00D5311F" w:rsidRPr="009C7A75">
        <w:rPr>
          <w:rFonts w:ascii="ＭＳ 明朝" w:eastAsia="ＭＳ 明朝" w:hAnsi="ＭＳ 明朝"/>
          <w:spacing w:val="0"/>
          <w:szCs w:val="24"/>
        </w:rPr>
        <w:t>４</w:t>
      </w:r>
      <w:r w:rsidR="00D5311F" w:rsidRPr="009C7A75">
        <w:rPr>
          <w:rFonts w:ascii="ＭＳ 明朝" w:eastAsia="ＭＳ 明朝" w:hAnsi="ＭＳ 明朝" w:hint="eastAsia"/>
          <w:spacing w:val="0"/>
          <w:szCs w:val="24"/>
        </w:rPr>
        <w:t>９条</w:t>
      </w:r>
      <w:r w:rsidRPr="009C7A75">
        <w:rPr>
          <w:rFonts w:ascii="ＭＳ 明朝" w:eastAsia="ＭＳ 明朝" w:hAnsi="ＭＳ 明朝" w:hint="eastAsia"/>
        </w:rPr>
        <w:t>の規定によりこの契約が解除されたとき。</w:t>
      </w:r>
    </w:p>
    <w:p w:rsidR="004E2159" w:rsidRPr="009C7A75" w:rsidRDefault="004E2159" w:rsidP="004E2159">
      <w:pPr>
        <w:ind w:left="428" w:hangingChars="200" w:hanging="428"/>
        <w:rPr>
          <w:rFonts w:ascii="ＭＳ 明朝" w:eastAsia="ＭＳ 明朝" w:hAnsi="ＭＳ 明朝"/>
        </w:rPr>
      </w:pPr>
      <w:r w:rsidRPr="009C7A75">
        <w:rPr>
          <w:rFonts w:ascii="ＭＳ 明朝" w:eastAsia="ＭＳ 明朝" w:hAnsi="ＭＳ 明朝" w:hint="eastAsia"/>
        </w:rPr>
        <w:t xml:space="preserve">　(2)　前号に掲げる場合のほか、債務の本旨に従った履行をしないとき又は債務の履行が不能であるとき。</w:t>
      </w:r>
    </w:p>
    <w:p w:rsidR="004E2159" w:rsidRPr="009C7A75" w:rsidRDefault="004E2159" w:rsidP="004E2159">
      <w:pPr>
        <w:ind w:left="214" w:hangingChars="100" w:hanging="214"/>
        <w:rPr>
          <w:rFonts w:ascii="ＭＳ 明朝" w:eastAsia="ＭＳ 明朝" w:hAnsi="ＭＳ 明朝"/>
        </w:rPr>
      </w:pPr>
      <w:r w:rsidRPr="009C7A75">
        <w:rPr>
          <w:rFonts w:ascii="ＭＳ 明朝" w:eastAsia="ＭＳ 明朝" w:hAnsi="ＭＳ 明朝" w:hint="eastAsia"/>
        </w:rPr>
        <w:t>２　第３３条第２項（第３</w:t>
      </w:r>
      <w:r w:rsidR="00D5311F" w:rsidRPr="009C7A75">
        <w:rPr>
          <w:rFonts w:ascii="ＭＳ 明朝" w:eastAsia="ＭＳ 明朝" w:hAnsi="ＭＳ 明朝" w:hint="eastAsia"/>
        </w:rPr>
        <w:t>８</w:t>
      </w:r>
      <w:r w:rsidRPr="009C7A75">
        <w:rPr>
          <w:rFonts w:ascii="ＭＳ 明朝" w:eastAsia="ＭＳ 明朝" w:hAnsi="ＭＳ 明朝" w:hint="eastAsia"/>
        </w:rPr>
        <w:t>条において準用する場合を含む。）の規定による</w:t>
      </w:r>
      <w:r w:rsidR="00D5311F" w:rsidRPr="009C7A75">
        <w:rPr>
          <w:rFonts w:ascii="ＭＳ 明朝" w:eastAsia="ＭＳ 明朝" w:hAnsi="ＭＳ 明朝" w:hint="eastAsia"/>
        </w:rPr>
        <w:t>業務委託料</w:t>
      </w:r>
      <w:r w:rsidRPr="009C7A75">
        <w:rPr>
          <w:rFonts w:ascii="ＭＳ 明朝" w:eastAsia="ＭＳ 明朝" w:hAnsi="ＭＳ 明朝" w:hint="eastAsia"/>
        </w:rPr>
        <w:t>の支払いが遅れた場合においては、</w:t>
      </w:r>
      <w:r w:rsidR="00D5311F" w:rsidRPr="009C7A75">
        <w:rPr>
          <w:rFonts w:ascii="ＭＳ 明朝" w:eastAsia="ＭＳ 明朝" w:hAnsi="ＭＳ 明朝" w:hint="eastAsia"/>
        </w:rPr>
        <w:t>受注</w:t>
      </w:r>
      <w:r w:rsidRPr="009C7A75">
        <w:rPr>
          <w:rFonts w:ascii="ＭＳ 明朝" w:eastAsia="ＭＳ 明朝" w:hAnsi="ＭＳ 明朝" w:hint="eastAsia"/>
        </w:rPr>
        <w:t>者は、未受領金額につき、遅延日数に応じ、年</w:t>
      </w:r>
      <w:r w:rsidR="00CF616D">
        <w:rPr>
          <w:rFonts w:ascii="ＭＳ 明朝" w:eastAsia="ＭＳ 明朝" w:hAnsi="ＭＳ 明朝" w:hint="eastAsia"/>
        </w:rPr>
        <w:t>２.５パーセント</w:t>
      </w:r>
      <w:r w:rsidRPr="009C7A75">
        <w:rPr>
          <w:rFonts w:ascii="ＭＳ 明朝" w:eastAsia="ＭＳ 明朝" w:hAnsi="ＭＳ 明朝" w:hint="eastAsia"/>
        </w:rPr>
        <w:t>の割合で計算した額の遅延利息の支払いを発注者に請求することができる。</w:t>
      </w:r>
    </w:p>
    <w:p w:rsidR="00D5311F" w:rsidRPr="009C7A75" w:rsidRDefault="00D5311F" w:rsidP="00D5311F">
      <w:pPr>
        <w:rPr>
          <w:rFonts w:ascii="ＭＳ 明朝" w:eastAsia="ＭＳ 明朝" w:hAnsi="ＭＳ 明朝"/>
        </w:rPr>
      </w:pPr>
      <w:r w:rsidRPr="009C7A75">
        <w:rPr>
          <w:rFonts w:ascii="ＭＳ 明朝" w:eastAsia="ＭＳ 明朝" w:hAnsi="ＭＳ 明朝" w:hint="eastAsia"/>
        </w:rPr>
        <w:t xml:space="preserve">　（契約不適合責任期間等）</w:t>
      </w:r>
    </w:p>
    <w:p w:rsidR="00D5311F" w:rsidRPr="009C7A75" w:rsidRDefault="00D5311F" w:rsidP="00D5311F">
      <w:pPr>
        <w:ind w:left="214" w:hangingChars="100" w:hanging="214"/>
        <w:rPr>
          <w:rFonts w:ascii="ＭＳ 明朝" w:eastAsia="ＭＳ 明朝" w:hAnsi="ＭＳ 明朝"/>
        </w:rPr>
      </w:pPr>
      <w:r w:rsidRPr="009C7A75">
        <w:rPr>
          <w:rFonts w:ascii="ＭＳ 明朝" w:eastAsia="ＭＳ 明朝" w:hAnsi="ＭＳ 明朝" w:hint="eastAsia"/>
        </w:rPr>
        <w:t>第５６条　発注者は、引き渡された工事目的物に関し、第３２条第</w:t>
      </w:r>
      <w:r w:rsidR="00A82B5F" w:rsidRPr="009C7A75">
        <w:rPr>
          <w:rFonts w:ascii="ＭＳ 明朝" w:eastAsia="ＭＳ 明朝" w:hAnsi="ＭＳ 明朝" w:hint="eastAsia"/>
        </w:rPr>
        <w:t>３</w:t>
      </w:r>
      <w:r w:rsidRPr="009C7A75">
        <w:rPr>
          <w:rFonts w:ascii="ＭＳ 明朝" w:eastAsia="ＭＳ 明朝" w:hAnsi="ＭＳ 明朝" w:hint="eastAsia"/>
        </w:rPr>
        <w:t>項又は第</w:t>
      </w:r>
      <w:r w:rsidR="00A82B5F" w:rsidRPr="009C7A75">
        <w:rPr>
          <w:rFonts w:ascii="ＭＳ 明朝" w:eastAsia="ＭＳ 明朝" w:hAnsi="ＭＳ 明朝" w:hint="eastAsia"/>
        </w:rPr>
        <w:t>４</w:t>
      </w:r>
      <w:r w:rsidRPr="009C7A75">
        <w:rPr>
          <w:rFonts w:ascii="ＭＳ 明朝" w:eastAsia="ＭＳ 明朝" w:hAnsi="ＭＳ 明朝" w:hint="eastAsia"/>
        </w:rPr>
        <w:t>項（第３８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D5311F" w:rsidRPr="009C7A75" w:rsidRDefault="00D5311F" w:rsidP="00D5311F">
      <w:pPr>
        <w:ind w:left="214" w:hangingChars="100" w:hanging="214"/>
        <w:rPr>
          <w:rFonts w:ascii="ＭＳ 明朝" w:eastAsia="ＭＳ 明朝" w:hAnsi="ＭＳ 明朝"/>
        </w:rPr>
      </w:pPr>
      <w:r w:rsidRPr="009C7A75">
        <w:rPr>
          <w:rFonts w:ascii="ＭＳ 明朝" w:eastAsia="ＭＳ 明朝" w:hAnsi="ＭＳ 明朝" w:hint="eastAsia"/>
        </w:rPr>
        <w:t>２　前項の請求等は、具体的な契約不適合の内容、請求する損害額の算定の根拠等当該請求等の根拠を示して、受注者の契約不適合責任を問う意思を明確に告げることで行う。</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３</w:t>
      </w:r>
      <w:r w:rsidR="00D5311F" w:rsidRPr="009C7A75">
        <w:rPr>
          <w:rFonts w:ascii="ＭＳ 明朝" w:eastAsia="ＭＳ 明朝" w:hAnsi="ＭＳ 明朝" w:hint="eastAsia"/>
        </w:rPr>
        <w:t xml:space="preserve">　発注者が第１項に規定する契約不適合に係る請求等が可能な期間（以下この項及び第</w:t>
      </w:r>
      <w:r w:rsidRPr="009C7A75">
        <w:rPr>
          <w:rFonts w:ascii="ＭＳ 明朝" w:eastAsia="ＭＳ 明朝" w:hAnsi="ＭＳ 明朝" w:hint="eastAsia"/>
        </w:rPr>
        <w:t>６</w:t>
      </w:r>
      <w:r w:rsidR="00D5311F" w:rsidRPr="009C7A75">
        <w:rPr>
          <w:rFonts w:ascii="ＭＳ 明朝" w:eastAsia="ＭＳ 明朝" w:hAnsi="ＭＳ 明朝" w:hint="eastAsia"/>
        </w:rPr>
        <w:t>項において「契約不適合責任期間」という。）の内に契約不適合を知り、その旨を</w:t>
      </w:r>
      <w:r w:rsidRPr="009C7A75">
        <w:rPr>
          <w:rFonts w:ascii="ＭＳ 明朝" w:eastAsia="ＭＳ 明朝" w:hAnsi="ＭＳ 明朝" w:hint="eastAsia"/>
        </w:rPr>
        <w:t>受注</w:t>
      </w:r>
      <w:r w:rsidR="00D5311F" w:rsidRPr="009C7A75">
        <w:rPr>
          <w:rFonts w:ascii="ＭＳ 明朝" w:eastAsia="ＭＳ 明朝" w:hAnsi="ＭＳ 明朝" w:hint="eastAsia"/>
        </w:rPr>
        <w:t>者に通知した場合において、発注者が通知から１年が経過する日までに前項に規定する方法による請求等をしたときは、契約不適合責任期間の内に請求等をしたものとみなす。</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４</w:t>
      </w:r>
      <w:r w:rsidR="00D5311F" w:rsidRPr="009C7A75">
        <w:rPr>
          <w:rFonts w:ascii="ＭＳ 明朝" w:eastAsia="ＭＳ 明朝" w:hAnsi="ＭＳ 明朝" w:hint="eastAsia"/>
        </w:rPr>
        <w:t xml:space="preserve">　発注者は、第１項の請求等を行ったときは、当該請求等の根拠となる契約不適合に関し、民法の消滅時効の範囲で、当該請求等以外に必要と認められる請求等をすることができる。</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lastRenderedPageBreak/>
        <w:t>５</w:t>
      </w:r>
      <w:r w:rsidR="00D5311F" w:rsidRPr="009C7A75">
        <w:rPr>
          <w:rFonts w:ascii="ＭＳ 明朝" w:eastAsia="ＭＳ 明朝" w:hAnsi="ＭＳ 明朝" w:hint="eastAsia"/>
        </w:rPr>
        <w:t xml:space="preserve">　前各項の規定は、契約不適合が</w:t>
      </w:r>
      <w:r w:rsidRPr="009C7A75">
        <w:rPr>
          <w:rFonts w:ascii="ＭＳ 明朝" w:eastAsia="ＭＳ 明朝" w:hAnsi="ＭＳ 明朝" w:hint="eastAsia"/>
        </w:rPr>
        <w:t>受注</w:t>
      </w:r>
      <w:r w:rsidR="00D5311F" w:rsidRPr="009C7A75">
        <w:rPr>
          <w:rFonts w:ascii="ＭＳ 明朝" w:eastAsia="ＭＳ 明朝" w:hAnsi="ＭＳ 明朝" w:hint="eastAsia"/>
        </w:rPr>
        <w:t>者の故意又は重過失により生じたものであるときには適用せず、契約不適合に関する</w:t>
      </w:r>
      <w:r w:rsidRPr="009C7A75">
        <w:rPr>
          <w:rFonts w:ascii="ＭＳ 明朝" w:eastAsia="ＭＳ 明朝" w:hAnsi="ＭＳ 明朝" w:hint="eastAsia"/>
        </w:rPr>
        <w:t>受注</w:t>
      </w:r>
      <w:r w:rsidR="00D5311F" w:rsidRPr="009C7A75">
        <w:rPr>
          <w:rFonts w:ascii="ＭＳ 明朝" w:eastAsia="ＭＳ 明朝" w:hAnsi="ＭＳ 明朝" w:hint="eastAsia"/>
        </w:rPr>
        <w:t>者の責任については、民法の定めるところによる。</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６</w:t>
      </w:r>
      <w:r w:rsidR="00D5311F" w:rsidRPr="009C7A75">
        <w:rPr>
          <w:rFonts w:ascii="ＭＳ 明朝" w:eastAsia="ＭＳ 明朝" w:hAnsi="ＭＳ 明朝" w:hint="eastAsia"/>
        </w:rPr>
        <w:t xml:space="preserve">　民法第６３７条第１項の規定は、契約不適合責任期間については適用しない。</w:t>
      </w:r>
    </w:p>
    <w:p w:rsidR="00D5311F" w:rsidRPr="009C7A75" w:rsidRDefault="00121D9F" w:rsidP="00D5311F">
      <w:pPr>
        <w:ind w:left="214" w:hangingChars="100" w:hanging="214"/>
        <w:rPr>
          <w:rFonts w:ascii="ＭＳ 明朝" w:eastAsia="ＭＳ 明朝" w:hAnsi="ＭＳ 明朝"/>
        </w:rPr>
      </w:pPr>
      <w:r w:rsidRPr="009C7A75">
        <w:rPr>
          <w:rFonts w:ascii="ＭＳ 明朝" w:eastAsia="ＭＳ 明朝" w:hAnsi="ＭＳ 明朝" w:hint="eastAsia"/>
        </w:rPr>
        <w:t>７</w:t>
      </w:r>
      <w:r w:rsidR="00D5311F" w:rsidRPr="009C7A75">
        <w:rPr>
          <w:rFonts w:ascii="ＭＳ 明朝" w:eastAsia="ＭＳ 明朝" w:hAnsi="ＭＳ 明朝" w:hint="eastAsia"/>
        </w:rPr>
        <w:t xml:space="preserve">　発注者は、</w:t>
      </w:r>
      <w:r w:rsidRPr="009C7A75">
        <w:rPr>
          <w:rFonts w:ascii="ＭＳ 明朝" w:eastAsia="ＭＳ 明朝" w:hAnsi="ＭＳ 明朝" w:hint="eastAsia"/>
        </w:rPr>
        <w:t>成果物</w:t>
      </w:r>
      <w:r w:rsidR="00D5311F" w:rsidRPr="009C7A75">
        <w:rPr>
          <w:rFonts w:ascii="ＭＳ 明朝" w:eastAsia="ＭＳ 明朝" w:hAnsi="ＭＳ 明朝" w:hint="eastAsia"/>
        </w:rPr>
        <w:t>の引渡しの際に契約不適合があることを知ったときは、第１項の規定にかかわらず、その旨を直ちに</w:t>
      </w:r>
      <w:r w:rsidRPr="009C7A75">
        <w:rPr>
          <w:rFonts w:ascii="ＭＳ 明朝" w:eastAsia="ＭＳ 明朝" w:hAnsi="ＭＳ 明朝" w:hint="eastAsia"/>
        </w:rPr>
        <w:t>受注</w:t>
      </w:r>
      <w:r w:rsidR="00D5311F" w:rsidRPr="009C7A75">
        <w:rPr>
          <w:rFonts w:ascii="ＭＳ 明朝" w:eastAsia="ＭＳ 明朝" w:hAnsi="ＭＳ 明朝" w:hint="eastAsia"/>
        </w:rPr>
        <w:t>者に通知しなければ、当該契約不適合に関する請求等をすることはできない。ただし、</w:t>
      </w:r>
      <w:r w:rsidRPr="009C7A75">
        <w:rPr>
          <w:rFonts w:ascii="ＭＳ 明朝" w:eastAsia="ＭＳ 明朝" w:hAnsi="ＭＳ 明朝" w:hint="eastAsia"/>
        </w:rPr>
        <w:t>受注</w:t>
      </w:r>
      <w:r w:rsidR="00D5311F" w:rsidRPr="009C7A75">
        <w:rPr>
          <w:rFonts w:ascii="ＭＳ 明朝" w:eastAsia="ＭＳ 明朝" w:hAnsi="ＭＳ 明朝" w:hint="eastAsia"/>
        </w:rPr>
        <w:t>者がその契約不適合があることを知っていたときは、この限りでない。</w:t>
      </w:r>
    </w:p>
    <w:p w:rsidR="00C4226F" w:rsidRPr="009C7A75" w:rsidRDefault="00121D9F" w:rsidP="00D5311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rPr>
        <w:t>８</w:t>
      </w:r>
      <w:r w:rsidR="00D5311F" w:rsidRPr="009C7A75">
        <w:rPr>
          <w:rFonts w:ascii="ＭＳ 明朝" w:eastAsia="ＭＳ 明朝" w:hAnsi="ＭＳ 明朝" w:hint="eastAsia"/>
        </w:rPr>
        <w:t xml:space="preserve">　引き渡された</w:t>
      </w:r>
      <w:r w:rsidRPr="009C7A75">
        <w:rPr>
          <w:rFonts w:ascii="ＭＳ 明朝" w:eastAsia="ＭＳ 明朝" w:hAnsi="ＭＳ 明朝" w:hint="eastAsia"/>
        </w:rPr>
        <w:t>成果物</w:t>
      </w:r>
      <w:r w:rsidR="00D5311F" w:rsidRPr="009C7A75">
        <w:rPr>
          <w:rFonts w:ascii="ＭＳ 明朝" w:eastAsia="ＭＳ 明朝" w:hAnsi="ＭＳ 明朝" w:hint="eastAsia"/>
        </w:rPr>
        <w:t>の契約不適合が</w:t>
      </w:r>
      <w:r w:rsidRPr="009C7A75">
        <w:rPr>
          <w:rFonts w:ascii="ＭＳ 明朝" w:eastAsia="ＭＳ 明朝" w:hAnsi="ＭＳ 明朝" w:hint="eastAsia"/>
        </w:rPr>
        <w:t>設計図書の記載内容、</w:t>
      </w:r>
      <w:r w:rsidR="00D5311F" w:rsidRPr="009C7A75">
        <w:rPr>
          <w:rFonts w:ascii="ＭＳ 明朝" w:eastAsia="ＭＳ 明朝" w:hAnsi="ＭＳ 明朝" w:hint="eastAsia"/>
        </w:rPr>
        <w:t>発注者</w:t>
      </w:r>
      <w:r w:rsidRPr="009C7A75">
        <w:rPr>
          <w:rFonts w:ascii="ＭＳ 明朝" w:eastAsia="ＭＳ 明朝" w:hAnsi="ＭＳ 明朝" w:hint="eastAsia"/>
        </w:rPr>
        <w:t>若しくは</w:t>
      </w:r>
      <w:r w:rsidR="00D5311F" w:rsidRPr="009C7A75">
        <w:rPr>
          <w:rFonts w:ascii="ＭＳ 明朝" w:eastAsia="ＭＳ 明朝" w:hAnsi="ＭＳ 明朝" w:hint="eastAsia"/>
        </w:rPr>
        <w:t>監督員の指図</w:t>
      </w:r>
      <w:r w:rsidRPr="009C7A75">
        <w:rPr>
          <w:rFonts w:ascii="ＭＳ 明朝" w:eastAsia="ＭＳ 明朝" w:hAnsi="ＭＳ 明朝" w:hint="eastAsia"/>
        </w:rPr>
        <w:t>又は貸与品等の性状</w:t>
      </w:r>
      <w:r w:rsidR="00D5311F" w:rsidRPr="009C7A75">
        <w:rPr>
          <w:rFonts w:ascii="ＭＳ 明朝" w:eastAsia="ＭＳ 明朝" w:hAnsi="ＭＳ 明朝" w:hint="eastAsia"/>
        </w:rPr>
        <w:t>により生じたものであるときは、発注者は当該契約不適合を理由として、請求等をすることができない。ただし、</w:t>
      </w:r>
      <w:r w:rsidRPr="009C7A75">
        <w:rPr>
          <w:rFonts w:ascii="ＭＳ 明朝" w:eastAsia="ＭＳ 明朝" w:hAnsi="ＭＳ 明朝" w:hint="eastAsia"/>
        </w:rPr>
        <w:t>受注</w:t>
      </w:r>
      <w:r w:rsidR="00D5311F" w:rsidRPr="009C7A75">
        <w:rPr>
          <w:rFonts w:ascii="ＭＳ 明朝" w:eastAsia="ＭＳ 明朝" w:hAnsi="ＭＳ 明朝" w:hint="eastAsia"/>
        </w:rPr>
        <w:t>者がその</w:t>
      </w:r>
      <w:r w:rsidRPr="009C7A75">
        <w:rPr>
          <w:rFonts w:ascii="ＭＳ 明朝" w:eastAsia="ＭＳ 明朝" w:hAnsi="ＭＳ 明朝" w:hint="eastAsia"/>
        </w:rPr>
        <w:t>記載内容、指示</w:t>
      </w:r>
      <w:r w:rsidR="00D5311F" w:rsidRPr="009C7A75">
        <w:rPr>
          <w:rFonts w:ascii="ＭＳ 明朝" w:eastAsia="ＭＳ 明朝" w:hAnsi="ＭＳ 明朝" w:hint="eastAsia"/>
        </w:rPr>
        <w:t>又は</w:t>
      </w:r>
      <w:r w:rsidRPr="009C7A75">
        <w:rPr>
          <w:rFonts w:ascii="ＭＳ 明朝" w:eastAsia="ＭＳ 明朝" w:hAnsi="ＭＳ 明朝" w:hint="eastAsia"/>
        </w:rPr>
        <w:t>貸与品等が</w:t>
      </w:r>
      <w:r w:rsidR="00D5311F" w:rsidRPr="009C7A75">
        <w:rPr>
          <w:rFonts w:ascii="ＭＳ 明朝" w:eastAsia="ＭＳ 明朝" w:hAnsi="ＭＳ 明朝" w:hint="eastAsia"/>
        </w:rPr>
        <w:t>不適当であることを知りながらこれを通知しなかったときは、この限りでない。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（保険）</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第５７条　受注者は、設計図書に基づき火災保険その他の保険を付したとき又は任意に保険を付しているときは、当該保険に係る証券又はこれに代わるものを直ちに発注者に提示しなければならない。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（賠償金等の徴収）</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第５８条　受注者がこの契約に基づく賠償金、損害金又は違約金を発注者の指定する期限までに支払わないときは、発注者は、その支払わない額に発注者の指定する期限を経過した日から業務委託料支払の日まで年</w:t>
      </w:r>
      <w:r w:rsidR="00CF616D">
        <w:rPr>
          <w:rFonts w:ascii="ＭＳ 明朝" w:eastAsia="ＭＳ 明朝" w:hAnsi="ＭＳ 明朝" w:hint="eastAsia"/>
          <w:spacing w:val="0"/>
          <w:szCs w:val="24"/>
        </w:rPr>
        <w:t>２.５パーセント</w:t>
      </w:r>
      <w:r w:rsidRPr="009C7A75">
        <w:rPr>
          <w:rFonts w:ascii="ＭＳ 明朝" w:eastAsia="ＭＳ 明朝" w:hAnsi="ＭＳ 明朝" w:hint="eastAsia"/>
          <w:spacing w:val="0"/>
          <w:szCs w:val="24"/>
        </w:rPr>
        <w:t>の割合で計算した利息を付した額と、発注者の支払うべき業務委託料とを相殺し、なお不足があるときは追徴する。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前項の追徴をする場合には、発注者は、受注者から遅延日数につき年</w:t>
      </w:r>
      <w:r w:rsidR="00CF616D">
        <w:rPr>
          <w:rFonts w:ascii="ＭＳ 明朝" w:eastAsia="ＭＳ 明朝" w:hAnsi="ＭＳ 明朝" w:hint="eastAsia"/>
          <w:spacing w:val="0"/>
          <w:szCs w:val="24"/>
        </w:rPr>
        <w:t>２.５パーセント</w:t>
      </w:r>
      <w:r w:rsidRPr="009C7A75">
        <w:rPr>
          <w:rFonts w:ascii="ＭＳ 明朝" w:eastAsia="ＭＳ 明朝" w:hAnsi="ＭＳ 明朝" w:hint="eastAsia"/>
          <w:spacing w:val="0"/>
          <w:szCs w:val="24"/>
        </w:rPr>
        <w:t>の割合で計算した額の延滞金を徴収する。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（紛争の解決）</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第５９条　この契約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協議の上調停人１人を選任し、当該調停人のあっせん又は調停によりその解決を図る。この場合において、紛争の処理に要する費用については、発注者と受注者とが協議して特別の定めをしたものを除き、調停人の選任に係るものは発注者と受注者とが折半し、その他のものは発注者と受注者とがそれぞれが負担す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２　前項の規定にかかわらず、管理技術者又は照査技術者の業務の実施に関する紛争、受注者の使用人又は受注者から業務を委任され、又は請け負った者の業務の実施に関する紛争及び監督員の職務の執行に関する紛争については、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４条第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項の規定により受注者が決定を行った後若しくは同条第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項の規定により発注者が決定を行った後又は発注者若しくは受注者が決定を行わずに同条第</w:t>
      </w:r>
      <w:r w:rsidRPr="009C7A75">
        <w:rPr>
          <w:rFonts w:ascii="ＭＳ 明朝" w:eastAsia="ＭＳ 明朝" w:hAnsi="ＭＳ 明朝"/>
          <w:spacing w:val="0"/>
          <w:szCs w:val="24"/>
        </w:rPr>
        <w:t>２</w:t>
      </w:r>
      <w:r w:rsidRPr="009C7A75">
        <w:rPr>
          <w:rFonts w:ascii="ＭＳ 明朝" w:eastAsia="ＭＳ 明朝" w:hAnsi="ＭＳ 明朝" w:hint="eastAsia"/>
          <w:spacing w:val="0"/>
          <w:szCs w:val="24"/>
        </w:rPr>
        <w:t>項若しくは第</w:t>
      </w:r>
      <w:r w:rsidRPr="009C7A75">
        <w:rPr>
          <w:rFonts w:ascii="ＭＳ 明朝" w:eastAsia="ＭＳ 明朝" w:hAnsi="ＭＳ 明朝"/>
          <w:spacing w:val="0"/>
          <w:szCs w:val="24"/>
        </w:rPr>
        <w:t>４</w:t>
      </w:r>
      <w:r w:rsidRPr="009C7A75">
        <w:rPr>
          <w:rFonts w:ascii="ＭＳ 明朝" w:eastAsia="ＭＳ 明朝" w:hAnsi="ＭＳ 明朝" w:hint="eastAsia"/>
          <w:spacing w:val="0"/>
          <w:szCs w:val="24"/>
        </w:rPr>
        <w:t>項の期間が経過した後で</w:t>
      </w:r>
      <w:r w:rsidRPr="009C7A75">
        <w:rPr>
          <w:rFonts w:ascii="ＭＳ 明朝" w:eastAsia="ＭＳ 明朝" w:hAnsi="ＭＳ 明朝" w:hint="eastAsia"/>
          <w:spacing w:val="0"/>
          <w:szCs w:val="24"/>
        </w:rPr>
        <w:lastRenderedPageBreak/>
        <w:t>なければ、発注者及び受注者は、</w:t>
      </w:r>
      <w:r w:rsidR="003F1A0D" w:rsidRPr="009C7A75">
        <w:rPr>
          <w:rFonts w:ascii="ＭＳ 明朝" w:eastAsia="ＭＳ 明朝" w:hAnsi="ＭＳ 明朝" w:hint="eastAsia"/>
          <w:spacing w:val="0"/>
          <w:szCs w:val="24"/>
        </w:rPr>
        <w:t>前</w:t>
      </w:r>
      <w:r w:rsidRPr="009C7A75">
        <w:rPr>
          <w:rFonts w:ascii="ＭＳ 明朝" w:eastAsia="ＭＳ 明朝" w:hAnsi="ＭＳ 明朝" w:hint="eastAsia"/>
          <w:spacing w:val="0"/>
          <w:szCs w:val="24"/>
        </w:rPr>
        <w:t>項のあっせん又は調停の手続きを請求することができない。</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３　第</w:t>
      </w:r>
      <w:r w:rsidRPr="009C7A75">
        <w:rPr>
          <w:rFonts w:ascii="ＭＳ 明朝" w:eastAsia="ＭＳ 明朝" w:hAnsi="ＭＳ 明朝"/>
          <w:spacing w:val="0"/>
          <w:szCs w:val="24"/>
        </w:rPr>
        <w:t>１</w:t>
      </w:r>
      <w:r w:rsidRPr="009C7A75">
        <w:rPr>
          <w:rFonts w:ascii="ＭＳ 明朝" w:eastAsia="ＭＳ 明朝" w:hAnsi="ＭＳ 明朝" w:hint="eastAsia"/>
          <w:spacing w:val="0"/>
          <w:szCs w:val="24"/>
        </w:rPr>
        <w:t>項の規定にかかわらず、発注者又は受注者は、必要があると認めるときは、同項に規定する紛争解決の手続前又は手続中であっても同項の発注者と受注者との間の紛争について民事訴訟法（平成８年法律第１０</w:t>
      </w:r>
      <w:r w:rsidRPr="009C7A75">
        <w:rPr>
          <w:rFonts w:ascii="ＭＳ 明朝" w:eastAsia="ＭＳ 明朝" w:hAnsi="ＭＳ 明朝"/>
          <w:spacing w:val="0"/>
          <w:szCs w:val="24"/>
        </w:rPr>
        <w:t>９</w:t>
      </w:r>
      <w:r w:rsidRPr="009C7A75">
        <w:rPr>
          <w:rFonts w:ascii="ＭＳ 明朝" w:eastAsia="ＭＳ 明朝" w:hAnsi="ＭＳ 明朝" w:hint="eastAsia"/>
          <w:spacing w:val="0"/>
          <w:szCs w:val="24"/>
        </w:rPr>
        <w:t>号）に基づく訴えの提起又は民事調停法（昭和</w:t>
      </w:r>
      <w:r w:rsidRPr="009C7A75">
        <w:rPr>
          <w:rFonts w:ascii="ＭＳ 明朝" w:eastAsia="ＭＳ 明朝" w:hAnsi="ＭＳ 明朝"/>
          <w:spacing w:val="0"/>
          <w:szCs w:val="24"/>
        </w:rPr>
        <w:t>２６</w:t>
      </w:r>
      <w:r w:rsidRPr="009C7A75">
        <w:rPr>
          <w:rFonts w:ascii="ＭＳ 明朝" w:eastAsia="ＭＳ 明朝" w:hAnsi="ＭＳ 明朝" w:hint="eastAsia"/>
          <w:spacing w:val="0"/>
          <w:szCs w:val="24"/>
        </w:rPr>
        <w:t>年法律第</w:t>
      </w:r>
      <w:r w:rsidRPr="009C7A75">
        <w:rPr>
          <w:rFonts w:ascii="ＭＳ 明朝" w:eastAsia="ＭＳ 明朝" w:hAnsi="ＭＳ 明朝"/>
          <w:spacing w:val="0"/>
          <w:szCs w:val="24"/>
        </w:rPr>
        <w:t>２２２</w:t>
      </w:r>
      <w:r w:rsidRPr="009C7A75">
        <w:rPr>
          <w:rFonts w:ascii="ＭＳ 明朝" w:eastAsia="ＭＳ 明朝" w:hAnsi="ＭＳ 明朝" w:hint="eastAsia"/>
          <w:spacing w:val="0"/>
          <w:szCs w:val="24"/>
        </w:rPr>
        <w:t>号）に基づく調停の申立てを行うことができる。</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 xml:space="preserve">　（その他）</w:t>
      </w:r>
    </w:p>
    <w:p w:rsidR="00121D9F" w:rsidRPr="009C7A75" w:rsidRDefault="00121D9F" w:rsidP="00121D9F">
      <w:pPr>
        <w:autoSpaceDE/>
        <w:autoSpaceDN/>
        <w:spacing w:line="240" w:lineRule="auto"/>
        <w:ind w:left="210" w:hanging="210"/>
        <w:rPr>
          <w:rFonts w:ascii="ＭＳ 明朝" w:eastAsia="ＭＳ 明朝" w:hAnsi="ＭＳ 明朝"/>
          <w:spacing w:val="0"/>
          <w:szCs w:val="24"/>
        </w:rPr>
      </w:pPr>
      <w:r w:rsidRPr="009C7A75">
        <w:rPr>
          <w:rFonts w:ascii="ＭＳ 明朝" w:eastAsia="ＭＳ 明朝" w:hAnsi="ＭＳ 明朝" w:hint="eastAsia"/>
          <w:spacing w:val="0"/>
          <w:szCs w:val="24"/>
        </w:rPr>
        <w:t>第</w:t>
      </w:r>
      <w:r w:rsidR="003F1A0D" w:rsidRPr="009C7A75">
        <w:rPr>
          <w:rFonts w:ascii="ＭＳ 明朝" w:eastAsia="ＭＳ 明朝" w:hAnsi="ＭＳ 明朝" w:hint="eastAsia"/>
          <w:spacing w:val="0"/>
          <w:szCs w:val="24"/>
        </w:rPr>
        <w:t>６０</w:t>
      </w:r>
      <w:r w:rsidRPr="009C7A75">
        <w:rPr>
          <w:rFonts w:ascii="ＭＳ 明朝" w:eastAsia="ＭＳ 明朝" w:hAnsi="ＭＳ 明朝" w:hint="eastAsia"/>
          <w:spacing w:val="0"/>
          <w:szCs w:val="24"/>
        </w:rPr>
        <w:t>条　この契約書に定めのない事項については、必要に応じて発注者と受注者とが協議して定める。</w:t>
      </w:r>
    </w:p>
    <w:p w:rsidR="00072120" w:rsidRPr="009C7A75" w:rsidRDefault="00072120" w:rsidP="00C5172D">
      <w:pPr>
        <w:kinsoku w:val="0"/>
        <w:wordWrap w:val="0"/>
        <w:overflowPunct w:val="0"/>
        <w:spacing w:line="240" w:lineRule="auto"/>
      </w:pPr>
    </w:p>
    <w:sectPr w:rsidR="00072120" w:rsidRPr="009C7A75">
      <w:pgSz w:w="11906" w:h="16838" w:code="9"/>
      <w:pgMar w:top="1701" w:right="1701" w:bottom="1701" w:left="1701" w:header="454" w:footer="454" w:gutter="0"/>
      <w:pgNumType w:start="0"/>
      <w:cols w:space="720"/>
      <w:noEndnote/>
      <w:titlePg/>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519" w:rsidRDefault="00D07519">
      <w:r>
        <w:separator/>
      </w:r>
    </w:p>
  </w:endnote>
  <w:endnote w:type="continuationSeparator" w:id="0">
    <w:p w:rsidR="00D07519" w:rsidRDefault="00D07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519" w:rsidRDefault="00D07519">
      <w:r>
        <w:separator/>
      </w:r>
    </w:p>
  </w:footnote>
  <w:footnote w:type="continuationSeparator" w:id="0">
    <w:p w:rsidR="00D07519" w:rsidRDefault="00D07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03"/>
  <w:drawingGridVerticalSpacing w:val="333"/>
  <w:displayHorizontalDrawingGridEvery w:val="0"/>
  <w:doNotShadeFormData/>
  <w:characterSpacingControl w:val="doNotCompress"/>
  <w:hdrShapeDefaults>
    <o:shapedefaults v:ext="edit" spidmax="16385">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B4B"/>
    <w:rsid w:val="00001224"/>
    <w:rsid w:val="00001B5E"/>
    <w:rsid w:val="0002256C"/>
    <w:rsid w:val="000249EA"/>
    <w:rsid w:val="00043A36"/>
    <w:rsid w:val="00072120"/>
    <w:rsid w:val="00096429"/>
    <w:rsid w:val="000A5103"/>
    <w:rsid w:val="000B6C3C"/>
    <w:rsid w:val="000C04B3"/>
    <w:rsid w:val="000C5B95"/>
    <w:rsid w:val="000E348F"/>
    <w:rsid w:val="000E4A6E"/>
    <w:rsid w:val="00120731"/>
    <w:rsid w:val="00121D9F"/>
    <w:rsid w:val="0012208D"/>
    <w:rsid w:val="00122B4B"/>
    <w:rsid w:val="00143F74"/>
    <w:rsid w:val="00160D4C"/>
    <w:rsid w:val="00176B3F"/>
    <w:rsid w:val="00180587"/>
    <w:rsid w:val="001817EC"/>
    <w:rsid w:val="00185B61"/>
    <w:rsid w:val="001A4825"/>
    <w:rsid w:val="001A5F3B"/>
    <w:rsid w:val="001A6EEE"/>
    <w:rsid w:val="001A7AFD"/>
    <w:rsid w:val="001D19D2"/>
    <w:rsid w:val="00227F3B"/>
    <w:rsid w:val="00233DA1"/>
    <w:rsid w:val="002E591E"/>
    <w:rsid w:val="002F30A6"/>
    <w:rsid w:val="003060D2"/>
    <w:rsid w:val="003113A4"/>
    <w:rsid w:val="003417C5"/>
    <w:rsid w:val="00351861"/>
    <w:rsid w:val="00383C99"/>
    <w:rsid w:val="00392D08"/>
    <w:rsid w:val="003C19DB"/>
    <w:rsid w:val="003F1A0D"/>
    <w:rsid w:val="0040354A"/>
    <w:rsid w:val="00405B06"/>
    <w:rsid w:val="004161C5"/>
    <w:rsid w:val="00417BC8"/>
    <w:rsid w:val="00423EC0"/>
    <w:rsid w:val="00445D6F"/>
    <w:rsid w:val="004519DB"/>
    <w:rsid w:val="004776E9"/>
    <w:rsid w:val="0048530A"/>
    <w:rsid w:val="004A60FB"/>
    <w:rsid w:val="004E2159"/>
    <w:rsid w:val="004E2784"/>
    <w:rsid w:val="004F0E78"/>
    <w:rsid w:val="0052680D"/>
    <w:rsid w:val="005850A2"/>
    <w:rsid w:val="005B5B40"/>
    <w:rsid w:val="005D678B"/>
    <w:rsid w:val="005E0E24"/>
    <w:rsid w:val="006071C9"/>
    <w:rsid w:val="006171B1"/>
    <w:rsid w:val="00634DCB"/>
    <w:rsid w:val="006476D2"/>
    <w:rsid w:val="00660BF9"/>
    <w:rsid w:val="006A1202"/>
    <w:rsid w:val="006B4FB3"/>
    <w:rsid w:val="006D105A"/>
    <w:rsid w:val="00715169"/>
    <w:rsid w:val="00717CD4"/>
    <w:rsid w:val="00736DD8"/>
    <w:rsid w:val="007560A6"/>
    <w:rsid w:val="00767BFB"/>
    <w:rsid w:val="00772D51"/>
    <w:rsid w:val="00783321"/>
    <w:rsid w:val="007A3D38"/>
    <w:rsid w:val="007C62C5"/>
    <w:rsid w:val="0080597C"/>
    <w:rsid w:val="008121E9"/>
    <w:rsid w:val="00822928"/>
    <w:rsid w:val="008501F3"/>
    <w:rsid w:val="00852CEE"/>
    <w:rsid w:val="00854630"/>
    <w:rsid w:val="00857D81"/>
    <w:rsid w:val="00877473"/>
    <w:rsid w:val="00881564"/>
    <w:rsid w:val="008A23DA"/>
    <w:rsid w:val="008B0295"/>
    <w:rsid w:val="008C6E01"/>
    <w:rsid w:val="008F749D"/>
    <w:rsid w:val="008F7CF5"/>
    <w:rsid w:val="00945F6E"/>
    <w:rsid w:val="0097521E"/>
    <w:rsid w:val="009B2B3F"/>
    <w:rsid w:val="009C479F"/>
    <w:rsid w:val="009C7A75"/>
    <w:rsid w:val="009D1EA5"/>
    <w:rsid w:val="00A17FB1"/>
    <w:rsid w:val="00A43FC5"/>
    <w:rsid w:val="00A45E71"/>
    <w:rsid w:val="00A74495"/>
    <w:rsid w:val="00A82B5F"/>
    <w:rsid w:val="00AB123D"/>
    <w:rsid w:val="00AD1309"/>
    <w:rsid w:val="00B01C97"/>
    <w:rsid w:val="00B07DB5"/>
    <w:rsid w:val="00B11519"/>
    <w:rsid w:val="00B13D5D"/>
    <w:rsid w:val="00B26635"/>
    <w:rsid w:val="00B8536F"/>
    <w:rsid w:val="00BC1752"/>
    <w:rsid w:val="00C4226F"/>
    <w:rsid w:val="00C5172D"/>
    <w:rsid w:val="00C54F9F"/>
    <w:rsid w:val="00C63CEC"/>
    <w:rsid w:val="00C7126C"/>
    <w:rsid w:val="00C8391C"/>
    <w:rsid w:val="00C84CBB"/>
    <w:rsid w:val="00C908B0"/>
    <w:rsid w:val="00C9282B"/>
    <w:rsid w:val="00C95B1A"/>
    <w:rsid w:val="00C95FD9"/>
    <w:rsid w:val="00CA61E1"/>
    <w:rsid w:val="00CB7239"/>
    <w:rsid w:val="00CF616D"/>
    <w:rsid w:val="00D07519"/>
    <w:rsid w:val="00D1699B"/>
    <w:rsid w:val="00D4315D"/>
    <w:rsid w:val="00D43DC6"/>
    <w:rsid w:val="00D5311F"/>
    <w:rsid w:val="00D57801"/>
    <w:rsid w:val="00D73B53"/>
    <w:rsid w:val="00D83C33"/>
    <w:rsid w:val="00D91F14"/>
    <w:rsid w:val="00DA12E8"/>
    <w:rsid w:val="00DB5C08"/>
    <w:rsid w:val="00DB6E48"/>
    <w:rsid w:val="00DD4D1F"/>
    <w:rsid w:val="00DE4771"/>
    <w:rsid w:val="00DE74BE"/>
    <w:rsid w:val="00E00C1F"/>
    <w:rsid w:val="00E04261"/>
    <w:rsid w:val="00E23BBA"/>
    <w:rsid w:val="00E34136"/>
    <w:rsid w:val="00E51B86"/>
    <w:rsid w:val="00E645DE"/>
    <w:rsid w:val="00E76040"/>
    <w:rsid w:val="00E8782A"/>
    <w:rsid w:val="00EA0D0E"/>
    <w:rsid w:val="00EA211C"/>
    <w:rsid w:val="00EA5396"/>
    <w:rsid w:val="00EB551D"/>
    <w:rsid w:val="00EE24B5"/>
    <w:rsid w:val="00F01F89"/>
    <w:rsid w:val="00F25A0C"/>
    <w:rsid w:val="00F26A74"/>
    <w:rsid w:val="00F32527"/>
    <w:rsid w:val="00F53E3E"/>
    <w:rsid w:val="00FB24DE"/>
    <w:rsid w:val="00FC7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5:chartTrackingRefBased/>
  <w15:docId w15:val="{D025CCF0-ABF9-4827-98D8-6C07FE2EB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362" w:lineRule="atLeast"/>
      <w:jc w:val="both"/>
    </w:pPr>
    <w:rPr>
      <w:rFonts w:eastAsia="ＭＳ Ｐ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opLinePunct/>
      <w:autoSpaceDE/>
      <w:autoSpaceDN/>
      <w:spacing w:line="240" w:lineRule="auto"/>
      <w:ind w:left="190" w:hanging="190"/>
    </w:pPr>
    <w:rPr>
      <w:rFonts w:ascii="ＭＳ Ｐ明朝"/>
    </w:rPr>
  </w:style>
  <w:style w:type="paragraph" w:customStyle="1" w:styleId="a4">
    <w:name w:val="条"/>
    <w:basedOn w:val="a"/>
    <w:pPr>
      <w:topLinePunct/>
      <w:autoSpaceDE/>
      <w:autoSpaceDN/>
      <w:spacing w:before="120" w:line="240" w:lineRule="auto"/>
    </w:pPr>
    <w:rPr>
      <w:rFonts w:ascii="ＭＳ Ｐ明朝"/>
    </w:rPr>
  </w:style>
  <w:style w:type="paragraph" w:customStyle="1" w:styleId="a5">
    <w:name w:val="項"/>
    <w:basedOn w:val="a"/>
    <w:pPr>
      <w:tabs>
        <w:tab w:val="left" w:pos="665"/>
      </w:tabs>
      <w:topLinePunct/>
      <w:autoSpaceDE/>
      <w:autoSpaceDN/>
      <w:spacing w:line="240" w:lineRule="auto"/>
      <w:ind w:left="665" w:hanging="380"/>
    </w:pPr>
    <w:rPr>
      <w:rFonts w:ascii="ＭＳ Ｐ明朝"/>
    </w:rPr>
  </w:style>
  <w:style w:type="paragraph" w:styleId="2">
    <w:name w:val="Body Text Indent 2"/>
    <w:basedOn w:val="a"/>
    <w:pPr>
      <w:topLinePunct/>
      <w:autoSpaceDE/>
      <w:autoSpaceDN/>
      <w:spacing w:line="240" w:lineRule="auto"/>
      <w:ind w:left="285" w:hanging="285"/>
    </w:pPr>
    <w:rPr>
      <w:rFonts w:ascii="ＭＳ Ｐ明朝"/>
    </w:rPr>
  </w:style>
  <w:style w:type="paragraph" w:styleId="3">
    <w:name w:val="Body Text Indent 3"/>
    <w:basedOn w:val="a"/>
    <w:pPr>
      <w:tabs>
        <w:tab w:val="left" w:pos="0"/>
      </w:tabs>
      <w:topLinePunct/>
      <w:autoSpaceDE/>
      <w:autoSpaceDN/>
      <w:spacing w:line="240" w:lineRule="auto"/>
      <w:ind w:left="285" w:hanging="665"/>
    </w:pPr>
    <w:rPr>
      <w:rFonts w:ascii="ＭＳ Ｐ明朝"/>
    </w:rPr>
  </w:style>
  <w:style w:type="paragraph" w:styleId="a6">
    <w:name w:val="Balloon Text"/>
    <w:basedOn w:val="a"/>
    <w:semiHidden/>
    <w:rsid w:val="004A60FB"/>
    <w:rPr>
      <w:rFonts w:ascii="Arial" w:eastAsia="ＭＳ ゴシック" w:hAnsi="Arial"/>
      <w:sz w:val="18"/>
      <w:szCs w:val="18"/>
    </w:rPr>
  </w:style>
  <w:style w:type="paragraph" w:styleId="a7">
    <w:name w:val="header"/>
    <w:basedOn w:val="a"/>
    <w:rsid w:val="005B5B40"/>
    <w:pPr>
      <w:tabs>
        <w:tab w:val="center" w:pos="4252"/>
        <w:tab w:val="right" w:pos="8504"/>
      </w:tabs>
      <w:autoSpaceDE/>
      <w:autoSpaceDN/>
      <w:snapToGrid w:val="0"/>
      <w:spacing w:line="240" w:lineRule="auto"/>
    </w:pPr>
    <w:rPr>
      <w:rFonts w:ascii="ＭＳ 明朝" w:eastAsia="ＭＳ 明朝"/>
      <w:spacing w:val="0"/>
      <w:szCs w:val="24"/>
    </w:rPr>
  </w:style>
  <w:style w:type="paragraph" w:styleId="a8">
    <w:name w:val="footer"/>
    <w:basedOn w:val="a"/>
    <w:link w:val="a9"/>
    <w:rsid w:val="0097521E"/>
    <w:pPr>
      <w:tabs>
        <w:tab w:val="center" w:pos="4252"/>
        <w:tab w:val="right" w:pos="8504"/>
      </w:tabs>
      <w:snapToGrid w:val="0"/>
    </w:pPr>
  </w:style>
  <w:style w:type="character" w:customStyle="1" w:styleId="a9">
    <w:name w:val="フッター (文字)"/>
    <w:link w:val="a8"/>
    <w:rsid w:val="0097521E"/>
    <w:rPr>
      <w:rFonts w:eastAsia="ＭＳ Ｐ明朝"/>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672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24871</Words>
  <Characters>1263</Characters>
  <Application>Microsoft Office Word</Application>
  <DocSecurity>0</DocSecurity>
  <Lines>10</Lines>
  <Paragraphs>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vt:lpstr>
      <vt:lpstr>業務委託契約書</vt:lpstr>
    </vt:vector>
  </TitlesOfParts>
  <Company>Furukawa</Company>
  <LinksUpToDate>false</LinksUpToDate>
  <CharactersWithSpaces>26082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dc:title>
  <dc:subject/>
  <dc:creator>ZAIMU_KANZAI</dc:creator>
  <cp:keywords/>
  <cp:lastModifiedBy>川田 公彦 [Kimihiko Kawada]</cp:lastModifiedBy>
  <cp:revision>2</cp:revision>
  <cp:lastPrinted>2017-03-23T04:40:00Z</cp:lastPrinted>
  <dcterms:created xsi:type="dcterms:W3CDTF">2021-11-04T06:28:00Z</dcterms:created>
  <dcterms:modified xsi:type="dcterms:W3CDTF">2021-11-04T06:28:00Z</dcterms:modified>
</cp:coreProperties>
</file>