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A75C88" w:rsidRPr="00A75C88">
        <w:rPr>
          <w:rFonts w:hAnsi="ＭＳ 明朝" w:hint="eastAsia"/>
        </w:rPr>
        <w:t>山崎馬鞍線（中島工区）道路改良（その７）工事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A75C88" w:rsidRPr="00A75C88">
        <w:rPr>
          <w:rFonts w:hAnsi="ＭＳ 明朝" w:hint="eastAsia"/>
        </w:rPr>
        <w:t>山崎馬鞍線（中島工区）道路改良（その７）工事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1CF9-3FAC-4FAB-BF35-72BEFAE2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788</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48</cp:revision>
  <cp:lastPrinted>2020-04-02T11:30:00Z</cp:lastPrinted>
  <dcterms:created xsi:type="dcterms:W3CDTF">2018-01-30T02:54:00Z</dcterms:created>
  <dcterms:modified xsi:type="dcterms:W3CDTF">2025-12-17T06:38:00Z</dcterms:modified>
  <cp:category/>
</cp:coreProperties>
</file>